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440" w:type="dxa"/>
        <w:tblLook w:val="04A0" w:firstRow="1" w:lastRow="0" w:firstColumn="1" w:lastColumn="0" w:noHBand="0" w:noVBand="1"/>
      </w:tblPr>
      <w:tblGrid>
        <w:gridCol w:w="3942"/>
        <w:gridCol w:w="1166"/>
        <w:gridCol w:w="1166"/>
        <w:gridCol w:w="1166"/>
      </w:tblGrid>
      <w:tr w:rsidR="00431ECC" w:rsidRPr="00431ECC" w14:paraId="27934747" w14:textId="77777777" w:rsidTr="00431ECC">
        <w:trPr>
          <w:trHeight w:val="315"/>
        </w:trPr>
        <w:tc>
          <w:tcPr>
            <w:tcW w:w="7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5BE97DFD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sr-Latn-RS"/>
                <w14:ligatures w14:val="none"/>
              </w:rPr>
              <w:t xml:space="preserve">DEVIZNA OROČENA ŠTEDNJA U EUR VALUTI NA 15 MESECI </w:t>
            </w:r>
          </w:p>
        </w:tc>
      </w:tr>
      <w:tr w:rsidR="00431ECC" w:rsidRPr="00431ECC" w14:paraId="08CA0322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82225A4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Valuta u kojoj klijent polaže depozit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14:paraId="310ADCEB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EUR</w:t>
            </w:r>
          </w:p>
        </w:tc>
      </w:tr>
      <w:tr w:rsidR="00431ECC" w:rsidRPr="00431ECC" w14:paraId="7E91AD9A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E6E812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Iznos depozita koji se polaže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5D61E7A2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20.000,00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10001DAD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40.000,00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14:paraId="6F7F37EF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60.000,00</w:t>
            </w:r>
          </w:p>
        </w:tc>
      </w:tr>
      <w:tr w:rsidR="00431ECC" w:rsidRPr="00431ECC" w14:paraId="6772C72C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5BDEECC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Kriterijumi za indeksiranje</w:t>
            </w:r>
          </w:p>
        </w:tc>
        <w:tc>
          <w:tcPr>
            <w:tcW w:w="34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0000"/>
            <w:vAlign w:val="center"/>
            <w:hideMark/>
          </w:tcPr>
          <w:p w14:paraId="527ED9B5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sr-Latn-RS"/>
                <w14:ligatures w14:val="none"/>
              </w:rPr>
              <w:t>Bez kriterijuma za indeksiranje</w:t>
            </w:r>
          </w:p>
        </w:tc>
      </w:tr>
      <w:tr w:rsidR="00431ECC" w:rsidRPr="00431ECC" w14:paraId="7620F7FC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94FDBB2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Period oročenja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070B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7007F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D744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15 MESECI</w:t>
            </w:r>
          </w:p>
        </w:tc>
      </w:tr>
      <w:tr w:rsidR="00431ECC" w:rsidRPr="00431ECC" w14:paraId="74D183FA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9D665CC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NKS na godišnjem nivou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C28A3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3,10%*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FD3C7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3,30%**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C359D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3,50%***</w:t>
            </w:r>
          </w:p>
        </w:tc>
      </w:tr>
      <w:tr w:rsidR="00431ECC" w:rsidRPr="00431ECC" w14:paraId="087959EB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C0F3A6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Ukupno obračunata kamata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FFB74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779,28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E43F2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1.659,53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1543D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2.640,81</w:t>
            </w:r>
          </w:p>
        </w:tc>
      </w:tr>
      <w:tr w:rsidR="00431ECC" w:rsidRPr="00431ECC" w14:paraId="7F9B7C0E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27B30DD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>Poreska obaveza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535F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116,89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291F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248,93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5A49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396,12</w:t>
            </w:r>
          </w:p>
        </w:tc>
      </w:tr>
      <w:tr w:rsidR="00431ECC" w:rsidRPr="00431ECC" w14:paraId="77293AF4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AF3279D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 xml:space="preserve">Ukupan iznos za isplatu klijentu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375B2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20.662,39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0855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sz w:val="22"/>
                <w:szCs w:val="22"/>
                <w:lang w:eastAsia="sr-Latn-RS"/>
                <w14:ligatures w14:val="none"/>
              </w:rPr>
              <w:t>41.410,60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7501C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r-Latn-RS"/>
                <w14:ligatures w14:val="none"/>
              </w:rPr>
              <w:t>62.244,69</w:t>
            </w:r>
          </w:p>
        </w:tc>
      </w:tr>
      <w:tr w:rsidR="00431ECC" w:rsidRPr="00431ECC" w14:paraId="7C4D5857" w14:textId="77777777" w:rsidTr="00431ECC">
        <w:trPr>
          <w:trHeight w:val="315"/>
        </w:trPr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3C79B5B" w14:textId="77777777" w:rsidR="00431ECC" w:rsidRPr="00431ECC" w:rsidRDefault="00431ECC" w:rsidP="00431EC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kern w:val="0"/>
                <w:lang w:eastAsia="sr-Latn-RS"/>
                <w14:ligatures w14:val="none"/>
              </w:rPr>
              <w:t xml:space="preserve">EKS na godišnjem nivou 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F9727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2,64%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66345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2,81%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B3F6E" w14:textId="77777777" w:rsidR="00431ECC" w:rsidRPr="00431ECC" w:rsidRDefault="00431ECC" w:rsidP="00431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</w:pPr>
            <w:r w:rsidRPr="00431ECC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r-Latn-RS"/>
                <w14:ligatures w14:val="none"/>
              </w:rPr>
              <w:t>2,98%</w:t>
            </w:r>
          </w:p>
        </w:tc>
      </w:tr>
    </w:tbl>
    <w:p w14:paraId="50F37D84" w14:textId="77777777" w:rsidR="00E56C52" w:rsidRDefault="00E56C52"/>
    <w:p w14:paraId="2ADDC6CF" w14:textId="1BBD09A0" w:rsidR="00431ECC" w:rsidRPr="000239B2" w:rsidRDefault="00431ECC" w:rsidP="00431ECC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>*Na iznos od 0 do 2</w:t>
      </w:r>
      <w:r>
        <w:rPr>
          <w:sz w:val="22"/>
          <w:szCs w:val="22"/>
        </w:rPr>
        <w:t>0.000 EUR</w:t>
      </w:r>
    </w:p>
    <w:p w14:paraId="1920B3AD" w14:textId="3DA3695D" w:rsidR="00431ECC" w:rsidRPr="000239B2" w:rsidRDefault="00431ECC" w:rsidP="00431ECC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>**Na iznos od 2</w:t>
      </w:r>
      <w:r>
        <w:rPr>
          <w:sz w:val="22"/>
          <w:szCs w:val="22"/>
        </w:rPr>
        <w:t xml:space="preserve">0.001 do </w:t>
      </w:r>
      <w:r w:rsidRPr="000239B2">
        <w:rPr>
          <w:sz w:val="22"/>
          <w:szCs w:val="22"/>
        </w:rPr>
        <w:t xml:space="preserve"> </w:t>
      </w:r>
      <w:r w:rsidR="00CE11D8">
        <w:rPr>
          <w:sz w:val="22"/>
          <w:szCs w:val="22"/>
        </w:rPr>
        <w:t>5</w:t>
      </w:r>
      <w:r>
        <w:rPr>
          <w:sz w:val="22"/>
          <w:szCs w:val="22"/>
        </w:rPr>
        <w:t>0.000</w:t>
      </w:r>
      <w:r w:rsidRPr="000239B2">
        <w:rPr>
          <w:sz w:val="22"/>
          <w:szCs w:val="22"/>
        </w:rPr>
        <w:t xml:space="preserve"> </w:t>
      </w:r>
      <w:r>
        <w:rPr>
          <w:sz w:val="22"/>
          <w:szCs w:val="22"/>
        </w:rPr>
        <w:t>EUR</w:t>
      </w:r>
    </w:p>
    <w:p w14:paraId="1699C616" w14:textId="4FD5B2CB" w:rsidR="00431ECC" w:rsidRDefault="00431ECC" w:rsidP="00431ECC">
      <w:pPr>
        <w:spacing w:after="0"/>
        <w:rPr>
          <w:sz w:val="22"/>
          <w:szCs w:val="22"/>
        </w:rPr>
      </w:pPr>
      <w:r w:rsidRPr="000239B2">
        <w:rPr>
          <w:sz w:val="22"/>
          <w:szCs w:val="22"/>
        </w:rPr>
        <w:t xml:space="preserve">***Na iznos preko </w:t>
      </w:r>
      <w:r w:rsidR="00CE11D8">
        <w:rPr>
          <w:sz w:val="22"/>
          <w:szCs w:val="22"/>
        </w:rPr>
        <w:t>5</w:t>
      </w:r>
      <w:r>
        <w:rPr>
          <w:sz w:val="22"/>
          <w:szCs w:val="22"/>
        </w:rPr>
        <w:t>0.001 EUR</w:t>
      </w:r>
    </w:p>
    <w:p w14:paraId="2450E7BD" w14:textId="77777777" w:rsidR="00431ECC" w:rsidRPr="000239B2" w:rsidRDefault="00431ECC" w:rsidP="00431ECC">
      <w:pPr>
        <w:spacing w:after="0"/>
        <w:rPr>
          <w:b/>
          <w:bCs/>
          <w:i/>
          <w:iCs/>
          <w:sz w:val="22"/>
          <w:szCs w:val="22"/>
        </w:rPr>
      </w:pPr>
      <w:r w:rsidRPr="000239B2">
        <w:rPr>
          <w:b/>
          <w:bCs/>
          <w:i/>
          <w:iCs/>
          <w:sz w:val="22"/>
          <w:szCs w:val="22"/>
        </w:rPr>
        <w:t xml:space="preserve"> EKS je rađen na dan 20.10.2025.godine</w:t>
      </w:r>
    </w:p>
    <w:p w14:paraId="43C126A5" w14:textId="77777777" w:rsidR="00431ECC" w:rsidRDefault="00431ECC"/>
    <w:sectPr w:rsidR="00431ECC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26169" w14:textId="77777777" w:rsidR="006C44F2" w:rsidRDefault="006C44F2" w:rsidP="00431ECC">
      <w:pPr>
        <w:spacing w:after="0" w:line="240" w:lineRule="auto"/>
      </w:pPr>
      <w:r>
        <w:separator/>
      </w:r>
    </w:p>
  </w:endnote>
  <w:endnote w:type="continuationSeparator" w:id="0">
    <w:p w14:paraId="4E25C223" w14:textId="77777777" w:rsidR="006C44F2" w:rsidRDefault="006C44F2" w:rsidP="0043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41DDC" w14:textId="77777777" w:rsidR="006C44F2" w:rsidRDefault="006C44F2" w:rsidP="00431ECC">
      <w:pPr>
        <w:spacing w:after="0" w:line="240" w:lineRule="auto"/>
      </w:pPr>
      <w:r>
        <w:separator/>
      </w:r>
    </w:p>
  </w:footnote>
  <w:footnote w:type="continuationSeparator" w:id="0">
    <w:p w14:paraId="0BC934A5" w14:textId="77777777" w:rsidR="006C44F2" w:rsidRDefault="006C44F2" w:rsidP="00431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77054" w14:textId="4076C38D" w:rsidR="00431ECC" w:rsidRDefault="00431E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38DD27" wp14:editId="358618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24516439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433EC" w14:textId="2138C060" w:rsidR="00431ECC" w:rsidRPr="00431ECC" w:rsidRDefault="00431ECC" w:rsidP="00431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431EC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8DD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textbox style="mso-fit-shape-to-text:t" inset="0,15pt,20pt,0">
                <w:txbxContent>
                  <w:p w14:paraId="49B433EC" w14:textId="2138C060" w:rsidR="00431ECC" w:rsidRPr="00431ECC" w:rsidRDefault="00431ECC" w:rsidP="00431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431ECC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CA6D6" w14:textId="0A5A11E5" w:rsidR="00431ECC" w:rsidRDefault="00431E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6D3FC1" wp14:editId="4FCF5847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8355757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8B210" w14:textId="5573D1AC" w:rsidR="00431ECC" w:rsidRPr="00431ECC" w:rsidRDefault="00431ECC" w:rsidP="00431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431EC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D3F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textbox style="mso-fit-shape-to-text:t" inset="0,15pt,20pt,0">
                <w:txbxContent>
                  <w:p w14:paraId="3318B210" w14:textId="5573D1AC" w:rsidR="00431ECC" w:rsidRPr="00431ECC" w:rsidRDefault="00431ECC" w:rsidP="00431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431ECC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BBC2" w14:textId="062A8E56" w:rsidR="00431ECC" w:rsidRDefault="00431EC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A3266D" wp14:editId="5779C2B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04154509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A8A3D" w14:textId="4BC60DCB" w:rsidR="00431ECC" w:rsidRPr="00431ECC" w:rsidRDefault="00431ECC" w:rsidP="00431EC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431ECC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A326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textbox style="mso-fit-shape-to-text:t" inset="0,15pt,20pt,0">
                <w:txbxContent>
                  <w:p w14:paraId="07EA8A3D" w14:textId="4BC60DCB" w:rsidR="00431ECC" w:rsidRPr="00431ECC" w:rsidRDefault="00431ECC" w:rsidP="00431EC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431ECC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41"/>
    <w:rsid w:val="0016412A"/>
    <w:rsid w:val="00226241"/>
    <w:rsid w:val="003C568E"/>
    <w:rsid w:val="00431ECC"/>
    <w:rsid w:val="00617D21"/>
    <w:rsid w:val="006C44F2"/>
    <w:rsid w:val="008A0921"/>
    <w:rsid w:val="00CE11D8"/>
    <w:rsid w:val="00E56C52"/>
    <w:rsid w:val="00E8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5E6EAD"/>
  <w15:chartTrackingRefBased/>
  <w15:docId w15:val="{75AB71F4-752E-49DC-95C8-C09F488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6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2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2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2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2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2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62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2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6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6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6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6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6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6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62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2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2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62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2025-11-03T13:44:00Z</dcterms:created>
  <dcterms:modified xsi:type="dcterms:W3CDTF">2025-11-03T13:46:00Z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717f178d,4a37b368,43d9ee2d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2025-11-03T13:44:39Z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2610ceba-ddc0-4af3-adeb-1df41cf709c3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