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2F03" w14:textId="77777777" w:rsidR="00417C66" w:rsidRPr="00167B12" w:rsidRDefault="00417C66" w:rsidP="00417C66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7331F5CF" w14:textId="5085BD59" w:rsidR="00111941" w:rsidRPr="00167B12" w:rsidRDefault="00111941" w:rsidP="00111941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167B12">
        <w:rPr>
          <w:rFonts w:ascii="Arial Narrow" w:hAnsi="Arial Narrow" w:cstheme="minorHAnsi"/>
          <w:b/>
          <w:bCs/>
          <w:sz w:val="28"/>
          <w:szCs w:val="28"/>
        </w:rPr>
        <w:t>USLOVI ODOBRAVANJA I REPREZENTATIVNI PRIMER</w:t>
      </w:r>
      <w:r w:rsidR="00167B12">
        <w:rPr>
          <w:rFonts w:ascii="Arial Narrow" w:hAnsi="Arial Narrow" w:cstheme="minorHAnsi"/>
          <w:b/>
          <w:bCs/>
          <w:sz w:val="28"/>
          <w:szCs w:val="28"/>
        </w:rPr>
        <w:t>I</w:t>
      </w:r>
    </w:p>
    <w:p w14:paraId="5B373A26" w14:textId="77777777" w:rsidR="00111941" w:rsidRPr="00167B12" w:rsidRDefault="00111941" w:rsidP="00450A5B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70BE99BF" w14:textId="77777777" w:rsidR="00111941" w:rsidRPr="00167B12" w:rsidRDefault="00111941" w:rsidP="00111941">
      <w:pPr>
        <w:pStyle w:val="ListParagraph"/>
        <w:numPr>
          <w:ilvl w:val="0"/>
          <w:numId w:val="1"/>
        </w:numPr>
        <w:rPr>
          <w:rFonts w:ascii="Arial Narrow" w:hAnsi="Arial Narrow" w:cstheme="minorHAnsi"/>
          <w:b/>
          <w:bCs/>
          <w:sz w:val="28"/>
          <w:szCs w:val="28"/>
        </w:rPr>
      </w:pPr>
      <w:r w:rsidRPr="00167B12">
        <w:rPr>
          <w:rFonts w:ascii="Arial Narrow" w:hAnsi="Arial Narrow" w:cstheme="minorHAnsi"/>
          <w:b/>
          <w:bCs/>
          <w:sz w:val="28"/>
          <w:szCs w:val="28"/>
        </w:rPr>
        <w:t>Kredit za kupovinu motornih vozila u RSD sa fiksnom kamatnom stopom</w:t>
      </w:r>
    </w:p>
    <w:tbl>
      <w:tblPr>
        <w:tblW w:w="8931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10"/>
      </w:tblGrid>
      <w:tr w:rsidR="00111941" w:rsidRPr="00167B12" w14:paraId="06AEA244" w14:textId="77777777" w:rsidTr="008242AC">
        <w:trPr>
          <w:trHeight w:val="505"/>
          <w:jc w:val="center"/>
        </w:trPr>
        <w:tc>
          <w:tcPr>
            <w:tcW w:w="8931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1D1B56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67B1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111941" w:rsidRPr="00167B12" w14:paraId="16921C1B" w14:textId="77777777" w:rsidTr="006316F0">
        <w:trPr>
          <w:trHeight w:val="16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493AD04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179FF" w14:textId="77777777" w:rsidR="00111941" w:rsidRPr="00167B12" w:rsidRDefault="0011194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111941" w:rsidRPr="00167B12" w14:paraId="7AE3444A" w14:textId="77777777" w:rsidTr="006316F0">
        <w:trPr>
          <w:trHeight w:val="186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E4D03EF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CD6A4" w14:textId="77777777" w:rsidR="00111941" w:rsidRPr="00167B12" w:rsidRDefault="0011194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nema kriterijuma za indeksiranje</w:t>
            </w:r>
          </w:p>
        </w:tc>
      </w:tr>
      <w:tr w:rsidR="00111941" w:rsidRPr="00167B12" w14:paraId="38FAF9D8" w14:textId="77777777" w:rsidTr="006316F0">
        <w:trPr>
          <w:trHeight w:val="490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BBFCEAE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8D689" w14:textId="430B4E99" w:rsidR="00111941" w:rsidRPr="00167B12" w:rsidRDefault="0011194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RSD  240.000,00 – 4.000.000,00 a u skladu sa kreditn</w:t>
            </w:r>
            <w:r w:rsidR="002508ED" w:rsidRPr="00167B12">
              <w:rPr>
                <w:rFonts w:ascii="Arial Narrow" w:hAnsi="Arial Narrow" w:cstheme="minorHAnsi"/>
                <w:sz w:val="20"/>
                <w:szCs w:val="20"/>
              </w:rPr>
              <w:t>om</w:t>
            </w:r>
            <w:r w:rsidRPr="00167B12">
              <w:rPr>
                <w:rFonts w:ascii="Arial Narrow" w:hAnsi="Arial Narrow" w:cstheme="minorHAnsi"/>
                <w:sz w:val="20"/>
                <w:szCs w:val="20"/>
              </w:rPr>
              <w:t xml:space="preserve"> sposobnosti korisnika kredita</w:t>
            </w:r>
          </w:p>
        </w:tc>
      </w:tr>
      <w:tr w:rsidR="00111941" w:rsidRPr="00167B12" w14:paraId="031CD375" w14:textId="77777777" w:rsidTr="006316F0">
        <w:trPr>
          <w:trHeight w:val="103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4FB687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A1178" w14:textId="2DFF114F" w:rsidR="00111941" w:rsidRPr="00167B12" w:rsidRDefault="00175F5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o</w:t>
            </w:r>
            <w:r w:rsidR="00111941" w:rsidRPr="00167B12">
              <w:rPr>
                <w:rFonts w:ascii="Arial Narrow" w:hAnsi="Arial Narrow" w:cstheme="minorHAnsi"/>
                <w:sz w:val="20"/>
                <w:szCs w:val="20"/>
              </w:rPr>
              <w:t>d 13 do 84 mesec</w:t>
            </w:r>
            <w:r w:rsidRPr="00167B12">
              <w:rPr>
                <w:rFonts w:ascii="Arial Narrow" w:hAnsi="Arial Narrow" w:cstheme="minorHAnsi"/>
                <w:sz w:val="20"/>
                <w:szCs w:val="20"/>
              </w:rPr>
              <w:t>a</w:t>
            </w:r>
          </w:p>
        </w:tc>
      </w:tr>
      <w:tr w:rsidR="00111941" w:rsidRPr="00167B12" w14:paraId="336104D4" w14:textId="77777777" w:rsidTr="006316F0">
        <w:trPr>
          <w:trHeight w:val="26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3E8DF17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31DF5" w14:textId="77777777" w:rsidR="00111941" w:rsidRPr="00167B12" w:rsidRDefault="0011194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111941" w:rsidRPr="00167B12" w14:paraId="432D9BF1" w14:textId="77777777" w:rsidTr="006316F0">
        <w:trPr>
          <w:trHeight w:val="101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C02F96B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74924" w14:textId="77777777" w:rsidR="00111941" w:rsidRPr="00167B12" w:rsidRDefault="0011194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111941" w:rsidRPr="00167B12" w14:paraId="44573024" w14:textId="77777777" w:rsidTr="006316F0">
        <w:trPr>
          <w:trHeight w:val="263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7C4550A" w14:textId="6DE1C57A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NOMINALNA KAMATNA STOPA (na godišnjem n</w:t>
            </w:r>
            <w:r w:rsidR="007E0BB2" w:rsidRPr="00167B12">
              <w:rPr>
                <w:rFonts w:ascii="Arial Narrow" w:hAnsi="Arial Narrow" w:cstheme="minorHAnsi"/>
                <w:sz w:val="20"/>
                <w:szCs w:val="20"/>
              </w:rPr>
              <w:t>i</w:t>
            </w:r>
            <w:r w:rsidRPr="00167B12">
              <w:rPr>
                <w:rFonts w:ascii="Arial Narrow" w:hAnsi="Arial Narrow" w:cstheme="minorHAnsi"/>
                <w:sz w:val="20"/>
                <w:szCs w:val="20"/>
              </w:rPr>
              <w:t>vou, fiksna)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B67C4" w14:textId="77777777" w:rsidR="00175F51" w:rsidRPr="00167B12" w:rsidRDefault="00175F51" w:rsidP="006316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sa prenosom primanja 8,20% - 8,75%</w:t>
            </w:r>
          </w:p>
          <w:p w14:paraId="464AF2F3" w14:textId="75789820" w:rsidR="00111941" w:rsidRPr="00167B12" w:rsidRDefault="00175F51" w:rsidP="006316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bez prenosa primanja 8,75% - 10,95%</w:t>
            </w:r>
          </w:p>
        </w:tc>
      </w:tr>
      <w:tr w:rsidR="00111941" w:rsidRPr="00167B12" w14:paraId="54C5BE3A" w14:textId="77777777" w:rsidTr="006316F0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DEA314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F07AA" w14:textId="6CA11A07" w:rsidR="00111941" w:rsidRPr="00167B12" w:rsidRDefault="00175F51" w:rsidP="00175F5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111941" w:rsidRPr="00167B12" w14:paraId="20707D12" w14:textId="77777777" w:rsidTr="006316F0">
        <w:trPr>
          <w:trHeight w:val="490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411F9D1F" w14:textId="77777777" w:rsidR="00111941" w:rsidRPr="00167B12" w:rsidRDefault="00111941" w:rsidP="008242A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B973C" w14:textId="750A7179" w:rsidR="00111941" w:rsidRPr="00167B12" w:rsidRDefault="00167B12" w:rsidP="00167B1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a</w:t>
            </w:r>
            <w:r w:rsidR="00111941" w:rsidRPr="00167B12">
              <w:rPr>
                <w:rFonts w:ascii="Arial Narrow" w:hAnsi="Arial Narrow" w:cstheme="minorHAnsi"/>
                <w:sz w:val="20"/>
                <w:szCs w:val="20"/>
              </w:rPr>
              <w:t>dministrativna zabrana ili trajni nalog</w:t>
            </w:r>
          </w:p>
          <w:p w14:paraId="3AA32934" w14:textId="56B818BF" w:rsidR="00111941" w:rsidRPr="00167B12" w:rsidRDefault="00111941" w:rsidP="00167B1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67B12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protesta“, blanko sopstvena menica potpisana od strane jednog kreditno sposobnog žiranta ili zaloga i kasko osiguranje i vinkulacija polise u korist Banke za iznose kredita preko RSD 2.500.000,00</w:t>
            </w:r>
          </w:p>
        </w:tc>
      </w:tr>
    </w:tbl>
    <w:p w14:paraId="2050D002" w14:textId="77777777" w:rsidR="00111941" w:rsidRPr="00167B12" w:rsidRDefault="00111941" w:rsidP="00111941">
      <w:pPr>
        <w:rPr>
          <w:rFonts w:ascii="Arial Narrow" w:hAnsi="Arial Narr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127"/>
        <w:gridCol w:w="2394"/>
      </w:tblGrid>
      <w:tr w:rsidR="00111941" w:rsidRPr="00167B12" w14:paraId="19E73D7E" w14:textId="77777777" w:rsidTr="008242AC">
        <w:trPr>
          <w:trHeight w:val="485"/>
          <w:jc w:val="center"/>
        </w:trPr>
        <w:tc>
          <w:tcPr>
            <w:tcW w:w="9042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AB7A" w14:textId="2841D670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  <w:r w:rsidR="001E7934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167B12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111941" w:rsidRPr="00167B12" w14:paraId="01C92F78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B9E7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hAnsi="Arial Narrow"/>
              </w:rPr>
              <w:t>Valuta u kojoj se ugovara kredit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B66C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hAnsi="Arial Narrow"/>
              </w:rPr>
              <w:t xml:space="preserve">RSD </w:t>
            </w:r>
          </w:p>
        </w:tc>
      </w:tr>
      <w:tr w:rsidR="00111941" w:rsidRPr="00167B12" w14:paraId="0FAE04B0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C718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hAnsi="Arial Narrow"/>
              </w:rPr>
              <w:t>Kriterijum za indeksiranje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958D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hAnsi="Arial Narrow"/>
              </w:rPr>
              <w:t>nema kriterijuma za indeksiranje</w:t>
            </w:r>
          </w:p>
        </w:tc>
      </w:tr>
      <w:tr w:rsidR="00111941" w:rsidRPr="00167B12" w14:paraId="06AE88A7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8BD6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Iznos kredita i valuta u kojoj se ugovara kredit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F578E" w14:textId="12B86960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</w:t>
            </w:r>
            <w:r w:rsidR="008D44C9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 1.500</w:t>
            </w: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.000,00</w:t>
            </w:r>
          </w:p>
        </w:tc>
      </w:tr>
      <w:tr w:rsidR="00111941" w:rsidRPr="00167B12" w14:paraId="7ACC6A73" w14:textId="77777777" w:rsidTr="00167B12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2CA2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Tip klijenta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2502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hAnsi="Arial Narrow"/>
              </w:rPr>
              <w:t>sa prenosom primanja</w:t>
            </w:r>
          </w:p>
        </w:tc>
        <w:tc>
          <w:tcPr>
            <w:tcW w:w="239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7DA695C4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hAnsi="Arial Narrow"/>
              </w:rPr>
              <w:t>bez prenosa primanja</w:t>
            </w:r>
          </w:p>
        </w:tc>
      </w:tr>
      <w:tr w:rsidR="00111941" w:rsidRPr="00167B12" w14:paraId="4C6CE5DF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AD80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Rok otplate kredita (period na koji se ugovara kredit)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B461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84 meseci</w:t>
            </w:r>
          </w:p>
        </w:tc>
      </w:tr>
      <w:tr w:rsidR="00111941" w:rsidRPr="00167B12" w14:paraId="39F5A6AF" w14:textId="77777777" w:rsidTr="00167B12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86CA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Godišnja nominalna kamatna stopa (NKS), fiksna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A0A4" w14:textId="2BBCC4EA" w:rsidR="00111941" w:rsidRPr="00167B12" w:rsidRDefault="00175F5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8,20</w:t>
            </w:r>
            <w:r w:rsidR="00111941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239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20D58254" w14:textId="5040F22D" w:rsidR="00111941" w:rsidRPr="00167B12" w:rsidRDefault="00175F5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8,75</w:t>
            </w:r>
            <w:r w:rsidR="00111941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%</w:t>
            </w:r>
          </w:p>
        </w:tc>
      </w:tr>
      <w:tr w:rsidR="00175F51" w:rsidRPr="00167B12" w14:paraId="0585C6FD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5D12" w14:textId="77777777" w:rsidR="00175F51" w:rsidRPr="00167B12" w:rsidRDefault="00175F5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Naknada za odobrenje kredita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4D70" w14:textId="282ACB6A" w:rsidR="00175F51" w:rsidRPr="00167B12" w:rsidRDefault="008D44C9" w:rsidP="00175F5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bez naknade</w:t>
            </w:r>
          </w:p>
        </w:tc>
      </w:tr>
      <w:tr w:rsidR="00111941" w:rsidRPr="00167B12" w14:paraId="3EBBDCE2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90C7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 menica (2 menice)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1D53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100,00 </w:t>
            </w:r>
          </w:p>
        </w:tc>
      </w:tr>
      <w:tr w:rsidR="00111941" w:rsidRPr="00167B12" w14:paraId="4F622553" w14:textId="77777777" w:rsidTr="006316F0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9AE0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 izveštaja Kreditnog biroa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55DE" w14:textId="7777777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246,00 </w:t>
            </w:r>
          </w:p>
        </w:tc>
      </w:tr>
      <w:tr w:rsidR="00111941" w:rsidRPr="00167B12" w14:paraId="568A1F18" w14:textId="77777777" w:rsidTr="00167B12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CEC7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Mesečna rata (anuitet)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51CE" w14:textId="5BBDD366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</w:t>
            </w:r>
            <w:r w:rsidR="008D44C9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23.528,07</w:t>
            </w:r>
          </w:p>
        </w:tc>
        <w:tc>
          <w:tcPr>
            <w:tcW w:w="239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64421770" w14:textId="0A4B1F81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</w:t>
            </w:r>
            <w:r w:rsidR="008D44C9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23.972,66</w:t>
            </w:r>
          </w:p>
        </w:tc>
      </w:tr>
      <w:tr w:rsidR="00111941" w:rsidRPr="00167B12" w14:paraId="01D6803A" w14:textId="77777777" w:rsidTr="00167B12">
        <w:trPr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BBC8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95E2" w14:textId="619B0B57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</w:t>
            </w:r>
            <w:r w:rsidR="008D44C9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1.976.704,03</w:t>
            </w:r>
          </w:p>
        </w:tc>
        <w:tc>
          <w:tcPr>
            <w:tcW w:w="239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64C20213" w14:textId="571E0E34" w:rsidR="00111941" w:rsidRPr="00167B12" w:rsidRDefault="00111941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 xml:space="preserve">RSD </w:t>
            </w:r>
            <w:r w:rsidR="008D44C9" w:rsidRPr="00167B12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2.011.529,29</w:t>
            </w:r>
          </w:p>
        </w:tc>
      </w:tr>
      <w:tr w:rsidR="00111941" w:rsidRPr="00167B12" w14:paraId="6BB0BC20" w14:textId="77777777" w:rsidTr="00167B12">
        <w:trPr>
          <w:trHeight w:val="308"/>
          <w:jc w:val="center"/>
        </w:trPr>
        <w:tc>
          <w:tcPr>
            <w:tcW w:w="4521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E513" w14:textId="77777777" w:rsidR="00111941" w:rsidRPr="00167B12" w:rsidRDefault="00111941" w:rsidP="008242AC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Efektivna kamatna stopa (EKS)*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BFA0" w14:textId="407D9FC3" w:rsidR="00111941" w:rsidRPr="00167B12" w:rsidRDefault="008D44C9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8,52</w:t>
            </w:r>
            <w:r w:rsidR="00111941" w:rsidRPr="00167B12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2394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466D5709" w14:textId="0E4946CF" w:rsidR="00111941" w:rsidRPr="00167B12" w:rsidRDefault="008D44C9" w:rsidP="008242A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167B12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9,12</w:t>
            </w:r>
            <w:r w:rsidR="00111941" w:rsidRPr="00167B12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%</w:t>
            </w:r>
          </w:p>
        </w:tc>
      </w:tr>
    </w:tbl>
    <w:p w14:paraId="762DF8E1" w14:textId="24897648" w:rsidR="00111941" w:rsidRPr="00167B12" w:rsidRDefault="00111941" w:rsidP="008D44C9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167B12">
        <w:rPr>
          <w:rFonts w:ascii="Arial Narrow" w:eastAsia="Calibri" w:hAnsi="Arial Narrow" w:cs="Calibri"/>
          <w:kern w:val="0"/>
          <w:sz w:val="18"/>
          <w:szCs w:val="18"/>
        </w:rPr>
        <w:t xml:space="preserve">*Obračun je izvršen na dan </w:t>
      </w:r>
      <w:r w:rsidR="008D44C9" w:rsidRPr="00167B12">
        <w:rPr>
          <w:rFonts w:ascii="Arial Narrow" w:eastAsia="Calibri" w:hAnsi="Arial Narrow" w:cs="Calibri"/>
          <w:kern w:val="0"/>
          <w:sz w:val="18"/>
          <w:szCs w:val="18"/>
        </w:rPr>
        <w:t>24</w:t>
      </w:r>
      <w:r w:rsidRPr="00167B12">
        <w:rPr>
          <w:rFonts w:ascii="Arial Narrow" w:eastAsia="Calibri" w:hAnsi="Arial Narrow" w:cs="Calibri"/>
          <w:kern w:val="0"/>
          <w:sz w:val="18"/>
          <w:szCs w:val="18"/>
        </w:rPr>
        <w:t>.</w:t>
      </w:r>
      <w:r w:rsidR="008D44C9" w:rsidRPr="00167B12">
        <w:rPr>
          <w:rFonts w:ascii="Arial Narrow" w:eastAsia="Calibri" w:hAnsi="Arial Narrow" w:cs="Calibri"/>
          <w:kern w:val="0"/>
          <w:sz w:val="18"/>
          <w:szCs w:val="18"/>
        </w:rPr>
        <w:t>12</w:t>
      </w:r>
      <w:r w:rsidRPr="00167B12">
        <w:rPr>
          <w:rFonts w:ascii="Arial Narrow" w:eastAsia="Calibri" w:hAnsi="Arial Narrow" w:cs="Calibri"/>
          <w:kern w:val="0"/>
          <w:sz w:val="18"/>
          <w:szCs w:val="18"/>
        </w:rPr>
        <w:t>.2024. godine. Reprezentativan primer je rađen na bazi obezbeđenja u vidu samo menica korisnika kredita.</w:t>
      </w:r>
    </w:p>
    <w:p w14:paraId="2B35B14D" w14:textId="7D1A6BD0" w:rsidR="00111941" w:rsidRPr="00167B12" w:rsidRDefault="00111941" w:rsidP="008D44C9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167B12">
        <w:rPr>
          <w:rFonts w:ascii="Arial Narrow" w:eastAsia="Calibri" w:hAnsi="Arial Narrow" w:cs="Calibri"/>
          <w:kern w:val="0"/>
          <w:sz w:val="18"/>
          <w:szCs w:val="18"/>
        </w:rPr>
        <w:t xml:space="preserve">Konkretni uslovi kreditiranja zavise od kategorije klijenta banke. Za konkretan obračun kredita potrebno je obratiti se </w:t>
      </w:r>
      <w:r w:rsidR="008D44C9" w:rsidRPr="00167B12">
        <w:rPr>
          <w:rFonts w:ascii="Arial Narrow" w:eastAsia="Calibri" w:hAnsi="Arial Narrow" w:cs="Calibri"/>
          <w:kern w:val="0"/>
          <w:sz w:val="18"/>
          <w:szCs w:val="18"/>
        </w:rPr>
        <w:t xml:space="preserve">zaposlenom </w:t>
      </w:r>
      <w:r w:rsidRPr="00167B12">
        <w:rPr>
          <w:rFonts w:ascii="Arial Narrow" w:eastAsia="Calibri" w:hAnsi="Arial Narrow" w:cs="Calibri"/>
          <w:kern w:val="0"/>
          <w:sz w:val="18"/>
          <w:szCs w:val="18"/>
        </w:rPr>
        <w:t>u najbližoj ekspozituri Banke.</w:t>
      </w:r>
    </w:p>
    <w:sectPr w:rsidR="00111941" w:rsidRPr="00167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47AE" w14:textId="77777777" w:rsidR="003604AD" w:rsidRDefault="003604AD" w:rsidP="00A90EE4">
      <w:pPr>
        <w:spacing w:after="0" w:line="240" w:lineRule="auto"/>
      </w:pPr>
      <w:r>
        <w:separator/>
      </w:r>
    </w:p>
  </w:endnote>
  <w:endnote w:type="continuationSeparator" w:id="0">
    <w:p w14:paraId="2221F0A2" w14:textId="77777777" w:rsidR="003604AD" w:rsidRDefault="003604AD" w:rsidP="00A9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1377" w14:textId="77777777" w:rsidR="003604AD" w:rsidRDefault="003604AD" w:rsidP="00A90EE4">
      <w:pPr>
        <w:spacing w:after="0" w:line="240" w:lineRule="auto"/>
      </w:pPr>
      <w:r>
        <w:separator/>
      </w:r>
    </w:p>
  </w:footnote>
  <w:footnote w:type="continuationSeparator" w:id="0">
    <w:p w14:paraId="29303812" w14:textId="77777777" w:rsidR="003604AD" w:rsidRDefault="003604AD" w:rsidP="00A9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B141" w14:textId="4BF95FDA" w:rsidR="00A90EE4" w:rsidRDefault="00175F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F05CA" wp14:editId="5EEDD6D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08760" cy="434917"/>
          <wp:effectExtent l="0" t="0" r="0" b="381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3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2EB8"/>
    <w:multiLevelType w:val="hybridMultilevel"/>
    <w:tmpl w:val="BFF81C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5A6"/>
    <w:multiLevelType w:val="hybridMultilevel"/>
    <w:tmpl w:val="712623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1"/>
  </w:num>
  <w:num w:numId="2" w16cid:durableId="196149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E4"/>
    <w:rsid w:val="00111941"/>
    <w:rsid w:val="00143DD0"/>
    <w:rsid w:val="00167B12"/>
    <w:rsid w:val="00175F51"/>
    <w:rsid w:val="001E7934"/>
    <w:rsid w:val="002508ED"/>
    <w:rsid w:val="003604AD"/>
    <w:rsid w:val="003B2877"/>
    <w:rsid w:val="00417C66"/>
    <w:rsid w:val="00450A5B"/>
    <w:rsid w:val="005B22B0"/>
    <w:rsid w:val="006316F0"/>
    <w:rsid w:val="007624FA"/>
    <w:rsid w:val="007E0BB2"/>
    <w:rsid w:val="008640D8"/>
    <w:rsid w:val="00884E2A"/>
    <w:rsid w:val="008902AB"/>
    <w:rsid w:val="008D44C9"/>
    <w:rsid w:val="00914272"/>
    <w:rsid w:val="00A90EE4"/>
    <w:rsid w:val="00BD4BE0"/>
    <w:rsid w:val="00BE274D"/>
    <w:rsid w:val="00DC1F7E"/>
    <w:rsid w:val="00E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4F9FB"/>
  <w15:chartTrackingRefBased/>
  <w15:docId w15:val="{87C06D5C-8437-4EBA-ADE3-B474EC6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941"/>
  </w:style>
  <w:style w:type="paragraph" w:styleId="Heading1">
    <w:name w:val="heading 1"/>
    <w:basedOn w:val="Normal"/>
    <w:next w:val="Normal"/>
    <w:link w:val="Heading1Char"/>
    <w:uiPriority w:val="9"/>
    <w:qFormat/>
    <w:rsid w:val="00A9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E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E4"/>
  </w:style>
  <w:style w:type="paragraph" w:styleId="Footer">
    <w:name w:val="footer"/>
    <w:basedOn w:val="Normal"/>
    <w:link w:val="FooterChar"/>
    <w:uiPriority w:val="99"/>
    <w:unhideWhenUsed/>
    <w:rsid w:val="00A9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5</cp:revision>
  <dcterms:created xsi:type="dcterms:W3CDTF">2024-12-24T14:58:00Z</dcterms:created>
  <dcterms:modified xsi:type="dcterms:W3CDTF">2024-12-26T12:00:00Z</dcterms:modified>
</cp:coreProperties>
</file>