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A523" w14:textId="77777777" w:rsidR="00016DE6" w:rsidRPr="004364D0" w:rsidRDefault="00EF3776" w:rsidP="004364D0">
      <w:pPr>
        <w:shd w:val="clear" w:color="auto" w:fill="F5D3D5"/>
        <w:spacing w:before="60" w:after="0" w:line="240" w:lineRule="auto"/>
        <w:ind w:right="130"/>
        <w:rPr>
          <w:rFonts w:ascii="Arial Narrow" w:hAnsi="Arial Narrow"/>
          <w:b/>
          <w:noProof/>
          <w:sz w:val="19"/>
          <w:szCs w:val="19"/>
          <w:lang w:eastAsia="sr-Latn-RS"/>
        </w:rPr>
      </w:pPr>
      <w:r w:rsidRPr="004364D0">
        <w:rPr>
          <w:rFonts w:ascii="Arial Narrow" w:hAnsi="Arial Narrow"/>
          <w:b/>
          <w:noProof/>
          <w:sz w:val="19"/>
          <w:szCs w:val="19"/>
          <w:lang w:eastAsia="sr-Latn-RS"/>
        </w:rPr>
        <w:t>OPŠTI</w:t>
      </w:r>
      <w:r w:rsidR="00016DE6" w:rsidRPr="004364D0">
        <w:rPr>
          <w:rFonts w:ascii="Arial Narrow" w:hAnsi="Arial Narrow"/>
          <w:b/>
          <w:noProof/>
          <w:sz w:val="19"/>
          <w:szCs w:val="19"/>
          <w:lang w:eastAsia="sr-Latn-RS"/>
        </w:rPr>
        <w:t xml:space="preserve"> PODACI</w:t>
      </w:r>
      <w:r w:rsidRPr="004364D0">
        <w:rPr>
          <w:rFonts w:ascii="Arial Narrow" w:hAnsi="Arial Narrow"/>
          <w:b/>
          <w:noProof/>
          <w:sz w:val="19"/>
          <w:szCs w:val="19"/>
          <w:lang w:eastAsia="sr-Latn-RS"/>
        </w:rPr>
        <w:t xml:space="preserve"> O PODNOSIOCU ZAHTEVA</w:t>
      </w:r>
    </w:p>
    <w:tbl>
      <w:tblPr>
        <w:tblStyle w:val="TableGrid"/>
        <w:tblW w:w="4949" w:type="pct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373"/>
      </w:tblGrid>
      <w:tr w:rsidR="00E759B1" w:rsidRPr="004364D0" w14:paraId="1A31E56A" w14:textId="77777777" w:rsidTr="00E759B1">
        <w:trPr>
          <w:trHeight w:val="345"/>
        </w:trPr>
        <w:tc>
          <w:tcPr>
            <w:tcW w:w="10373" w:type="dxa"/>
            <w:vAlign w:val="center"/>
          </w:tcPr>
          <w:p w14:paraId="722BED0C" w14:textId="4FDA6CBE" w:rsidR="00E759B1" w:rsidRPr="004364D0" w:rsidRDefault="00E759B1" w:rsidP="00036C8E">
            <w:pPr>
              <w:rPr>
                <w:rFonts w:ascii="Arial Narrow" w:hAnsi="Arial Narrow"/>
                <w:sz w:val="19"/>
                <w:szCs w:val="19"/>
              </w:rPr>
            </w:pPr>
            <w:r w:rsidRPr="004364D0">
              <w:rPr>
                <w:rFonts w:ascii="Arial Narrow" w:hAnsi="Arial Narrow"/>
                <w:sz w:val="19"/>
                <w:szCs w:val="19"/>
              </w:rPr>
              <w:t>Naziv:</w:t>
            </w:r>
          </w:p>
        </w:tc>
      </w:tr>
      <w:tr w:rsidR="00E759B1" w:rsidRPr="004364D0" w14:paraId="59AD3D09" w14:textId="77777777" w:rsidTr="00E759B1">
        <w:trPr>
          <w:trHeight w:val="345"/>
        </w:trPr>
        <w:tc>
          <w:tcPr>
            <w:tcW w:w="10373" w:type="dxa"/>
            <w:vAlign w:val="center"/>
          </w:tcPr>
          <w:p w14:paraId="4575F7B9" w14:textId="35A31DBE" w:rsidR="00E759B1" w:rsidRPr="004364D0" w:rsidRDefault="00E759B1" w:rsidP="00E759B1">
            <w:pPr>
              <w:rPr>
                <w:rFonts w:ascii="Arial Narrow" w:hAnsi="Arial Narrow"/>
                <w:sz w:val="19"/>
                <w:szCs w:val="19"/>
              </w:rPr>
            </w:pPr>
            <w:r w:rsidRPr="004364D0">
              <w:rPr>
                <w:rFonts w:ascii="Arial Narrow" w:hAnsi="Arial Narrow"/>
                <w:sz w:val="19"/>
                <w:szCs w:val="19"/>
              </w:rPr>
              <w:t>Matični broj:</w:t>
            </w:r>
          </w:p>
        </w:tc>
      </w:tr>
    </w:tbl>
    <w:p w14:paraId="6AC2E4A1" w14:textId="53FFBFB3" w:rsidR="00FA3628" w:rsidRPr="004364D0" w:rsidRDefault="00E759B1" w:rsidP="004364D0">
      <w:pPr>
        <w:shd w:val="clear" w:color="auto" w:fill="F5D3D5"/>
        <w:spacing w:after="0"/>
        <w:ind w:right="131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KREDITNI PROIZVODI</w:t>
      </w:r>
    </w:p>
    <w:tbl>
      <w:tblPr>
        <w:tblStyle w:val="TableGrid"/>
        <w:tblW w:w="49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62"/>
        <w:gridCol w:w="1653"/>
        <w:gridCol w:w="3335"/>
        <w:gridCol w:w="3335"/>
      </w:tblGrid>
      <w:tr w:rsidR="003804C8" w:rsidRPr="004364D0" w14:paraId="5B37965B" w14:textId="65B5E468" w:rsidTr="003804C8">
        <w:trPr>
          <w:trHeight w:val="333"/>
        </w:trPr>
        <w:tc>
          <w:tcPr>
            <w:tcW w:w="3616" w:type="dxa"/>
            <w:gridSpan w:val="2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14:paraId="74E786D3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bookmarkStart w:id="0" w:name="_Hlk175838230"/>
          </w:p>
          <w:p w14:paraId="764FF197" w14:textId="75C14A06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85441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Kredit</w:t>
            </w:r>
          </w:p>
          <w:p w14:paraId="420585DF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AA28083" w14:textId="1341C9CF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8556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Revolving kredit</w:t>
            </w:r>
          </w:p>
          <w:p w14:paraId="7D6F7FCE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5BA2D6A" w14:textId="53D5128B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85083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Dozvoljeno prekoračenje po tekućem računu</w:t>
            </w:r>
          </w:p>
          <w:p w14:paraId="0918C5F8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61FEDB5" w14:textId="5CB85616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45549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Faktoring</w:t>
            </w:r>
          </w:p>
          <w:p w14:paraId="4E16B002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2464CE0" w14:textId="5A15D0F6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7545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Eskont menica</w:t>
            </w:r>
          </w:p>
          <w:p w14:paraId="45024B2E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AE57E5C" w14:textId="3CD90A80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67773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3804C8" w:rsidRPr="00AC6424">
              <w:rPr>
                <w:rFonts w:ascii="Arial Narrow" w:hAnsi="Arial Narrow"/>
                <w:sz w:val="17"/>
                <w:szCs w:val="17"/>
              </w:rPr>
              <w:t>Okvirni aranžman</w:t>
            </w:r>
          </w:p>
          <w:p w14:paraId="3FE551B2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F436E7C" w14:textId="7AB865F2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4115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Kreditna kartica</w:t>
            </w:r>
          </w:p>
          <w:p w14:paraId="3540754D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9B1636A" w14:textId="7EDE3040" w:rsidR="003804C8" w:rsidRDefault="00000000" w:rsidP="003804C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8370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804C8">
              <w:rPr>
                <w:rFonts w:ascii="Arial Narrow" w:hAnsi="Arial Narrow"/>
                <w:sz w:val="17"/>
                <w:szCs w:val="17"/>
              </w:rPr>
              <w:t xml:space="preserve"> Ostalo</w:t>
            </w:r>
          </w:p>
          <w:p w14:paraId="311E279E" w14:textId="77777777" w:rsidR="003804C8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1C9E721" w14:textId="73B17CBC" w:rsidR="003804C8" w:rsidRPr="00AC6424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335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14:paraId="34325AD3" w14:textId="77777777" w:rsidR="003804C8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</w:p>
          <w:p w14:paraId="16AC83BF" w14:textId="77777777" w:rsidR="003804C8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  <w:r w:rsidRPr="00AC6424">
              <w:rPr>
                <w:rFonts w:ascii="Arial Narrow" w:hAnsi="Arial Narrow"/>
                <w:sz w:val="17"/>
                <w:szCs w:val="17"/>
              </w:rPr>
              <w:t>Način vraćanja kredita:</w:t>
            </w:r>
          </w:p>
          <w:p w14:paraId="016CE1A3" w14:textId="77777777" w:rsidR="003804C8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A75C678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3804C8">
              <w:rPr>
                <w:rFonts w:ascii="Arial Narrow" w:hAnsi="Arial Narrow"/>
                <w:sz w:val="17"/>
                <w:szCs w:val="17"/>
              </w:rPr>
              <w:t>Jednokratno</w:t>
            </w:r>
          </w:p>
          <w:p w14:paraId="51DCFAF7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013B4CB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BD3334E" w14:textId="490FA460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AC6424">
              <w:rPr>
                <w:rFonts w:ascii="Arial Narrow" w:hAnsi="Arial Narrow"/>
                <w:sz w:val="17"/>
                <w:szCs w:val="17"/>
              </w:rPr>
              <w:t>Mesečno</w:t>
            </w:r>
          </w:p>
          <w:p w14:paraId="56A9E87B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1F9C3793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9CAB27C" w14:textId="0B6D696C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AC6424">
              <w:rPr>
                <w:rFonts w:ascii="Arial Narrow" w:hAnsi="Arial Narrow"/>
                <w:sz w:val="17"/>
                <w:szCs w:val="17"/>
              </w:rPr>
              <w:t>Kvartalno</w:t>
            </w:r>
          </w:p>
          <w:p w14:paraId="31F38747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17B9E70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DC5F525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AC6424">
              <w:rPr>
                <w:rFonts w:ascii="Arial Narrow" w:hAnsi="Arial Narrow"/>
                <w:sz w:val="17"/>
                <w:szCs w:val="17"/>
              </w:rPr>
              <w:t>Polugodišnje</w:t>
            </w:r>
          </w:p>
          <w:p w14:paraId="2A74C807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D5215EF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98CBFB1" w14:textId="0B6CEBA9" w:rsidR="003804C8" w:rsidRPr="00AC6424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AC6424">
              <w:rPr>
                <w:rFonts w:ascii="Arial Narrow" w:hAnsi="Arial Narrow"/>
                <w:sz w:val="17"/>
                <w:szCs w:val="17"/>
              </w:rPr>
              <w:t>Godišnje</w:t>
            </w:r>
          </w:p>
        </w:tc>
        <w:tc>
          <w:tcPr>
            <w:tcW w:w="3335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14:paraId="61706E92" w14:textId="77777777" w:rsidR="003804C8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7C30F77" w14:textId="77777777" w:rsidR="003804C8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Arial Narrow" w:hAnsi="Arial Narrow"/>
                <w:sz w:val="17"/>
                <w:szCs w:val="17"/>
              </w:rPr>
              <w:t>Ostali plasmani</w:t>
            </w:r>
            <w:r>
              <w:rPr>
                <w:rFonts w:ascii="Arial Narrow" w:hAnsi="Arial Narrow"/>
                <w:sz w:val="17"/>
                <w:szCs w:val="17"/>
              </w:rPr>
              <w:t>:</w:t>
            </w:r>
          </w:p>
          <w:p w14:paraId="31E3F61F" w14:textId="77777777" w:rsidR="003804C8" w:rsidRDefault="003804C8" w:rsidP="002A6915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2AABA14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3804C8">
              <w:rPr>
                <w:rFonts w:ascii="Arial Narrow" w:hAnsi="Arial Narrow"/>
                <w:sz w:val="17"/>
                <w:szCs w:val="17"/>
              </w:rPr>
              <w:t>Garancije</w:t>
            </w:r>
          </w:p>
          <w:p w14:paraId="4FE0D0C6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8EAD86B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16884C46" w14:textId="1ED1A78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AC6424">
              <w:rPr>
                <w:rFonts w:ascii="Arial Narrow" w:hAnsi="Arial Narrow"/>
                <w:sz w:val="17"/>
                <w:szCs w:val="17"/>
              </w:rPr>
              <w:t>Pismo o namer</w:t>
            </w:r>
            <w:r>
              <w:rPr>
                <w:rFonts w:ascii="Arial Narrow" w:hAnsi="Arial Narrow"/>
                <w:sz w:val="17"/>
                <w:szCs w:val="17"/>
              </w:rPr>
              <w:t>ama</w:t>
            </w:r>
          </w:p>
          <w:p w14:paraId="2C6AC159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E602121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6D15B07" w14:textId="7A55C6CA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AC6424">
              <w:rPr>
                <w:rFonts w:ascii="Arial Narrow" w:hAnsi="Arial Narrow"/>
                <w:sz w:val="17"/>
                <w:szCs w:val="17"/>
              </w:rPr>
              <w:t>Aval</w:t>
            </w:r>
          </w:p>
          <w:p w14:paraId="13C23A74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4E16718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89DEB31" w14:textId="1E1381D3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AC6424">
              <w:rPr>
                <w:rFonts w:ascii="Arial Narrow" w:hAnsi="Arial Narrow"/>
                <w:sz w:val="17"/>
                <w:szCs w:val="17"/>
              </w:rPr>
              <w:t>Akreditiv</w:t>
            </w:r>
          </w:p>
          <w:p w14:paraId="184DB571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6E13144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D5493DD" w14:textId="0B526580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  <w:r w:rsidRPr="003804C8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>
              <w:rPr>
                <w:rFonts w:ascii="Arial Narrow" w:hAnsi="Arial Narrow"/>
                <w:sz w:val="17"/>
                <w:szCs w:val="17"/>
              </w:rPr>
              <w:t xml:space="preserve"> Ostalo</w:t>
            </w:r>
          </w:p>
          <w:p w14:paraId="6C59A9BB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FB50708" w14:textId="7777777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E0861E5" w14:textId="6F5B3647" w:rsidR="003804C8" w:rsidRDefault="003804C8" w:rsidP="003804C8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3804C8" w:rsidRPr="004364D0" w14:paraId="4C625113" w14:textId="72A0482F" w:rsidTr="003804C8">
        <w:trPr>
          <w:trHeight w:val="545"/>
        </w:trPr>
        <w:tc>
          <w:tcPr>
            <w:tcW w:w="196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A468F9" w14:textId="77777777" w:rsidR="003804C8" w:rsidRPr="004364D0" w:rsidRDefault="003804C8" w:rsidP="002A6915">
            <w:pPr>
              <w:rPr>
                <w:rFonts w:ascii="Arial Narrow" w:hAnsi="Arial Narrow"/>
                <w:sz w:val="19"/>
                <w:szCs w:val="19"/>
              </w:rPr>
            </w:pPr>
            <w:r w:rsidRPr="004364D0">
              <w:rPr>
                <w:rFonts w:ascii="Arial Narrow" w:hAnsi="Arial Narrow"/>
                <w:sz w:val="19"/>
                <w:szCs w:val="19"/>
              </w:rPr>
              <w:t>Iznos:</w:t>
            </w:r>
          </w:p>
        </w:tc>
        <w:tc>
          <w:tcPr>
            <w:tcW w:w="16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5BD885" w14:textId="77777777" w:rsidR="003804C8" w:rsidRPr="004364D0" w:rsidRDefault="003804C8" w:rsidP="002A6915">
            <w:pPr>
              <w:rPr>
                <w:rFonts w:ascii="Arial Narrow" w:hAnsi="Arial Narrow"/>
                <w:sz w:val="19"/>
                <w:szCs w:val="19"/>
              </w:rPr>
            </w:pPr>
            <w:r w:rsidRPr="004364D0">
              <w:rPr>
                <w:rFonts w:ascii="Arial Narrow" w:hAnsi="Arial Narrow"/>
                <w:sz w:val="19"/>
                <w:szCs w:val="19"/>
              </w:rPr>
              <w:t>Valuta:</w:t>
            </w:r>
          </w:p>
        </w:tc>
        <w:tc>
          <w:tcPr>
            <w:tcW w:w="33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7AC758" w14:textId="0DBF2BD6" w:rsidR="003804C8" w:rsidRPr="004364D0" w:rsidRDefault="003804C8" w:rsidP="002A6915">
            <w:pPr>
              <w:ind w:left="-57"/>
              <w:rPr>
                <w:rFonts w:ascii="Arial Narrow" w:hAnsi="Arial Narrow"/>
                <w:sz w:val="19"/>
                <w:szCs w:val="19"/>
              </w:rPr>
            </w:pPr>
            <w:r w:rsidRPr="003804C8">
              <w:rPr>
                <w:rFonts w:ascii="Arial Narrow" w:hAnsi="Arial Narrow"/>
                <w:sz w:val="19"/>
                <w:szCs w:val="19"/>
              </w:rPr>
              <w:t>Rok važnosti proizvoda:</w:t>
            </w:r>
          </w:p>
        </w:tc>
        <w:tc>
          <w:tcPr>
            <w:tcW w:w="33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FE238C" w14:textId="77777777" w:rsidR="003804C8" w:rsidRPr="004364D0" w:rsidRDefault="003804C8" w:rsidP="002A6915">
            <w:pPr>
              <w:ind w:left="-57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bookmarkEnd w:id="0"/>
    <w:p w14:paraId="72CD1FBD" w14:textId="11FFD8E3" w:rsidR="0019013D" w:rsidRPr="004364D0" w:rsidRDefault="00DF24AC" w:rsidP="004364D0">
      <w:pPr>
        <w:shd w:val="clear" w:color="auto" w:fill="F5D3D5"/>
        <w:spacing w:after="0"/>
        <w:ind w:right="131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 xml:space="preserve">DETALJAN </w:t>
      </w:r>
      <w:r w:rsidR="0019013D" w:rsidRPr="004364D0">
        <w:rPr>
          <w:rFonts w:ascii="Arial Narrow" w:hAnsi="Arial Narrow"/>
          <w:b/>
          <w:sz w:val="19"/>
          <w:szCs w:val="19"/>
        </w:rPr>
        <w:t>OPIS TRAŽENOG PLASMANA I NAMEN</w:t>
      </w:r>
      <w:r>
        <w:rPr>
          <w:rFonts w:ascii="Arial Narrow" w:hAnsi="Arial Narrow"/>
          <w:b/>
          <w:sz w:val="19"/>
          <w:szCs w:val="19"/>
        </w:rPr>
        <w:t>E</w:t>
      </w:r>
    </w:p>
    <w:tbl>
      <w:tblPr>
        <w:tblStyle w:val="TableGrid"/>
        <w:tblW w:w="4921" w:type="pct"/>
        <w:tblInd w:w="108" w:type="dxa"/>
        <w:tblBorders>
          <w:top w:val="single" w:sz="4" w:space="0" w:color="1F2974"/>
          <w:left w:val="single" w:sz="4" w:space="0" w:color="1F2974"/>
          <w:bottom w:val="single" w:sz="4" w:space="0" w:color="1F2974"/>
          <w:right w:val="single" w:sz="4" w:space="0" w:color="1F2974"/>
          <w:insideH w:val="single" w:sz="4" w:space="0" w:color="1F2974"/>
          <w:insideV w:val="single" w:sz="4" w:space="0" w:color="1F2974"/>
        </w:tblBorders>
        <w:tblLook w:val="04A0" w:firstRow="1" w:lastRow="0" w:firstColumn="1" w:lastColumn="0" w:noHBand="0" w:noVBand="1"/>
      </w:tblPr>
      <w:tblGrid>
        <w:gridCol w:w="10314"/>
      </w:tblGrid>
      <w:tr w:rsidR="004364D0" w:rsidRPr="004364D0" w14:paraId="6F5BEFCD" w14:textId="77777777" w:rsidTr="003804C8">
        <w:trPr>
          <w:trHeight w:val="1020"/>
        </w:trPr>
        <w:tc>
          <w:tcPr>
            <w:tcW w:w="103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478DB2" w14:textId="77777777" w:rsidR="0019013D" w:rsidRDefault="0019013D" w:rsidP="00AE2700">
            <w:pPr>
              <w:spacing w:before="12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4E13BF34" w14:textId="77777777" w:rsidR="00986817" w:rsidRDefault="00986817" w:rsidP="00AE2700">
            <w:pPr>
              <w:spacing w:before="12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669B0A0D" w14:textId="77777777" w:rsidR="00986817" w:rsidRDefault="00986817" w:rsidP="00AE2700">
            <w:pPr>
              <w:spacing w:before="12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64DD7E98" w14:textId="77777777" w:rsidR="00986817" w:rsidRDefault="00986817" w:rsidP="00AE2700">
            <w:pPr>
              <w:spacing w:before="12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204E8050" w14:textId="77777777" w:rsidR="00986817" w:rsidRDefault="00986817" w:rsidP="00AE2700">
            <w:pPr>
              <w:spacing w:before="12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7E9D3089" w14:textId="77777777" w:rsidR="00986817" w:rsidRPr="004364D0" w:rsidRDefault="00986817" w:rsidP="00AE2700">
            <w:pPr>
              <w:spacing w:before="120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350B8B60" w14:textId="77777777" w:rsidR="004364D0" w:rsidRDefault="004364D0" w:rsidP="004364D0">
      <w:pPr>
        <w:spacing w:after="0"/>
        <w:ind w:right="131"/>
        <w:rPr>
          <w:rFonts w:ascii="Arial Narrow" w:hAnsi="Arial Narrow"/>
          <w:b/>
          <w:sz w:val="19"/>
          <w:szCs w:val="19"/>
        </w:rPr>
      </w:pPr>
    </w:p>
    <w:p w14:paraId="01324710" w14:textId="77777777" w:rsidR="005B02DB" w:rsidRPr="004364D0" w:rsidRDefault="005B02DB" w:rsidP="004364D0">
      <w:pPr>
        <w:shd w:val="clear" w:color="auto" w:fill="F5D3D5"/>
        <w:spacing w:after="0"/>
        <w:ind w:right="131"/>
        <w:rPr>
          <w:rFonts w:ascii="Arial Narrow" w:hAnsi="Arial Narrow"/>
          <w:b/>
          <w:sz w:val="19"/>
          <w:szCs w:val="19"/>
        </w:rPr>
      </w:pPr>
      <w:r w:rsidRPr="004364D0">
        <w:rPr>
          <w:rFonts w:ascii="Arial Narrow" w:hAnsi="Arial Narrow"/>
          <w:b/>
          <w:sz w:val="19"/>
          <w:szCs w:val="19"/>
        </w:rPr>
        <w:t>PONUĐENA SREDSTVA OBEZBEĐENJA</w:t>
      </w:r>
    </w:p>
    <w:tbl>
      <w:tblPr>
        <w:tblStyle w:val="TableGrid"/>
        <w:tblW w:w="487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05"/>
        <w:gridCol w:w="5103"/>
      </w:tblGrid>
      <w:tr w:rsidR="003804C8" w:rsidRPr="004364D0" w14:paraId="046489EF" w14:textId="50428723" w:rsidTr="003804C8">
        <w:trPr>
          <w:trHeight w:val="394"/>
        </w:trPr>
        <w:tc>
          <w:tcPr>
            <w:tcW w:w="51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1EB710" w14:textId="77777777" w:rsidR="003804C8" w:rsidRDefault="003804C8" w:rsidP="00DF24AC">
            <w:pPr>
              <w:rPr>
                <w:rFonts w:ascii="Arial Narrow" w:hAnsi="Arial Narrow"/>
                <w:sz w:val="19"/>
                <w:szCs w:val="19"/>
              </w:rPr>
            </w:pPr>
            <w:r w:rsidRPr="004364D0">
              <w:rPr>
                <w:rFonts w:ascii="Arial Narrow" w:hAnsi="Arial Narrow"/>
                <w:sz w:val="19"/>
                <w:szCs w:val="19"/>
              </w:rPr>
              <w:t>Vrsta:</w:t>
            </w:r>
          </w:p>
          <w:p w14:paraId="210E05C6" w14:textId="77777777" w:rsidR="003804C8" w:rsidRDefault="003804C8" w:rsidP="00DF24AC">
            <w:pPr>
              <w:rPr>
                <w:rFonts w:ascii="Arial Narrow" w:hAnsi="Arial Narrow"/>
                <w:sz w:val="19"/>
                <w:szCs w:val="19"/>
              </w:rPr>
            </w:pPr>
          </w:p>
          <w:p w14:paraId="0326EAE0" w14:textId="67B9F0EA" w:rsid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851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>
              <w:rPr>
                <w:rFonts w:ascii="Arial Narrow" w:hAnsi="Arial Narrow"/>
                <w:sz w:val="19"/>
                <w:szCs w:val="19"/>
              </w:rPr>
              <w:t>Hipoteka</w:t>
            </w:r>
          </w:p>
          <w:p w14:paraId="7EF40F77" w14:textId="211CD290" w:rsidR="003804C8" w:rsidRP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90580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 w:rsidRPr="004364D0">
              <w:rPr>
                <w:rFonts w:ascii="Arial Narrow" w:hAnsi="Arial Narrow"/>
                <w:sz w:val="19"/>
                <w:szCs w:val="19"/>
              </w:rPr>
              <w:t>Zaloga</w:t>
            </w:r>
          </w:p>
          <w:p w14:paraId="197C4143" w14:textId="6B0E81C7" w:rsidR="003804C8" w:rsidRP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4024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 w:rsidRPr="004364D0">
              <w:rPr>
                <w:rFonts w:ascii="Arial Narrow" w:hAnsi="Arial Narrow"/>
                <w:sz w:val="19"/>
                <w:szCs w:val="19"/>
              </w:rPr>
              <w:t>Vinkulacija osiguranja</w:t>
            </w:r>
          </w:p>
          <w:p w14:paraId="35C0062F" w14:textId="36051B5C" w:rsid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6483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 w:rsidRPr="004364D0">
              <w:rPr>
                <w:rFonts w:ascii="Arial Narrow" w:hAnsi="Arial Narrow"/>
                <w:sz w:val="19"/>
                <w:szCs w:val="19"/>
              </w:rPr>
              <w:t>Garancija banaka i druge garancije</w:t>
            </w:r>
          </w:p>
          <w:p w14:paraId="1055C0FE" w14:textId="641CB41F" w:rsid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5417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 w:rsidRPr="004364D0">
              <w:rPr>
                <w:rFonts w:ascii="Arial Narrow" w:hAnsi="Arial Narrow"/>
                <w:sz w:val="19"/>
                <w:szCs w:val="19"/>
              </w:rPr>
              <w:t>Depozit</w:t>
            </w:r>
          </w:p>
          <w:p w14:paraId="7F09B9F0" w14:textId="7AE78E04" w:rsid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9847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>
              <w:rPr>
                <w:rFonts w:ascii="Arial Narrow" w:hAnsi="Arial Narrow"/>
                <w:sz w:val="19"/>
                <w:szCs w:val="19"/>
              </w:rPr>
              <w:t>Menice</w:t>
            </w:r>
            <w:r w:rsidR="00DA2762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14:paraId="72523EE6" w14:textId="529B82F3" w:rsid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17173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>
              <w:rPr>
                <w:rFonts w:ascii="Arial Narrow" w:hAnsi="Arial Narrow"/>
                <w:sz w:val="19"/>
                <w:szCs w:val="19"/>
              </w:rPr>
              <w:t>Jemstvo</w:t>
            </w:r>
          </w:p>
          <w:p w14:paraId="59DBA098" w14:textId="4CADDAE2" w:rsid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33329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>
              <w:rPr>
                <w:rFonts w:ascii="Arial Narrow" w:hAnsi="Arial Narrow"/>
                <w:sz w:val="19"/>
                <w:szCs w:val="19"/>
              </w:rPr>
              <w:t>Pristup dugu</w:t>
            </w:r>
          </w:p>
          <w:p w14:paraId="35FCCE46" w14:textId="2D9599EC" w:rsidR="003804C8" w:rsidRDefault="00000000" w:rsidP="003804C8">
            <w:pPr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2860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C8" w:rsidRPr="003804C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804C8" w:rsidRPr="003804C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3804C8">
              <w:rPr>
                <w:rFonts w:ascii="Arial Narrow" w:hAnsi="Arial Narrow"/>
                <w:sz w:val="19"/>
                <w:szCs w:val="19"/>
              </w:rPr>
              <w:t>Ostalo</w:t>
            </w:r>
          </w:p>
          <w:p w14:paraId="353D1BE9" w14:textId="7DDDBB54" w:rsidR="003804C8" w:rsidRPr="004364D0" w:rsidRDefault="003804C8" w:rsidP="00DF24A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473324" w14:textId="5F3EC48E" w:rsidR="003804C8" w:rsidRPr="004364D0" w:rsidRDefault="003804C8" w:rsidP="00DF24AC">
            <w:pPr>
              <w:rPr>
                <w:rFonts w:ascii="Arial Narrow" w:hAnsi="Arial Narrow"/>
                <w:sz w:val="19"/>
                <w:szCs w:val="19"/>
              </w:rPr>
            </w:pPr>
            <w:r w:rsidRPr="004364D0">
              <w:rPr>
                <w:rFonts w:ascii="Arial Narrow" w:hAnsi="Arial Narrow"/>
                <w:sz w:val="19"/>
                <w:szCs w:val="19"/>
              </w:rPr>
              <w:t>Opis ponuđenog sredstva obezbeđenja</w:t>
            </w:r>
            <w:r>
              <w:rPr>
                <w:rFonts w:ascii="Arial Narrow" w:hAnsi="Arial Narrow"/>
                <w:sz w:val="19"/>
                <w:szCs w:val="19"/>
              </w:rPr>
              <w:t>:</w:t>
            </w:r>
          </w:p>
        </w:tc>
      </w:tr>
    </w:tbl>
    <w:p w14:paraId="322E52AC" w14:textId="77777777" w:rsidR="00A27660" w:rsidRPr="004364D0" w:rsidRDefault="00A27660" w:rsidP="004364D0">
      <w:pPr>
        <w:shd w:val="clear" w:color="auto" w:fill="F5D3D5"/>
        <w:tabs>
          <w:tab w:val="left" w:pos="567"/>
        </w:tabs>
        <w:spacing w:before="240" w:after="0" w:line="240" w:lineRule="auto"/>
        <w:ind w:right="131"/>
        <w:jc w:val="both"/>
        <w:rPr>
          <w:rFonts w:ascii="Arial Narrow" w:hAnsi="Arial Narrow"/>
          <w:b/>
          <w:bCs/>
          <w:sz w:val="19"/>
          <w:szCs w:val="19"/>
        </w:rPr>
      </w:pPr>
      <w:r w:rsidRPr="004364D0">
        <w:rPr>
          <w:rFonts w:ascii="Arial Narrow" w:hAnsi="Arial Narrow"/>
          <w:b/>
          <w:bCs/>
          <w:sz w:val="19"/>
          <w:szCs w:val="19"/>
        </w:rPr>
        <w:t>IZJAVA O ISTINITOSTI PODATAKA</w:t>
      </w:r>
    </w:p>
    <w:p w14:paraId="36266502" w14:textId="77777777" w:rsidR="00B873D9" w:rsidRDefault="00B873D9" w:rsidP="00B873D9">
      <w:pPr>
        <w:tabs>
          <w:tab w:val="left" w:pos="567"/>
        </w:tabs>
        <w:spacing w:after="0" w:line="240" w:lineRule="auto"/>
        <w:ind w:right="142"/>
        <w:jc w:val="both"/>
        <w:rPr>
          <w:rFonts w:ascii="Arial Narrow" w:hAnsi="Arial Narrow"/>
          <w:bCs/>
          <w:sz w:val="19"/>
          <w:szCs w:val="19"/>
        </w:rPr>
      </w:pPr>
      <w:r w:rsidRPr="004364D0">
        <w:rPr>
          <w:rFonts w:ascii="Arial Narrow" w:hAnsi="Arial Narrow"/>
          <w:bCs/>
          <w:sz w:val="19"/>
          <w:szCs w:val="19"/>
        </w:rPr>
        <w:t>Izjavljujem, pod punom materijalnom i krivičnom odgovornošću, da ovaj zahtev i upitnici, koji su sastavni deo ovog zahteva, sadrže istinite, tačne i potpune podatke o poslovanju podnosioca zahteva.</w:t>
      </w:r>
    </w:p>
    <w:p w14:paraId="574C6195" w14:textId="77777777" w:rsidR="008B7610" w:rsidRPr="004364D0" w:rsidRDefault="008B7610" w:rsidP="00B873D9">
      <w:pPr>
        <w:tabs>
          <w:tab w:val="left" w:pos="567"/>
        </w:tabs>
        <w:spacing w:after="0" w:line="240" w:lineRule="auto"/>
        <w:ind w:right="142"/>
        <w:jc w:val="both"/>
        <w:rPr>
          <w:rFonts w:ascii="Arial Narrow" w:hAnsi="Arial Narrow"/>
          <w:sz w:val="19"/>
          <w:szCs w:val="19"/>
        </w:rPr>
      </w:pPr>
    </w:p>
    <w:p w14:paraId="79FDC402" w14:textId="77777777" w:rsidR="00B873D9" w:rsidRPr="004364D0" w:rsidRDefault="00B873D9" w:rsidP="004364D0">
      <w:pPr>
        <w:shd w:val="clear" w:color="auto" w:fill="F5D3D5"/>
        <w:tabs>
          <w:tab w:val="left" w:pos="567"/>
        </w:tabs>
        <w:spacing w:before="240" w:after="0" w:line="240" w:lineRule="auto"/>
        <w:ind w:right="131"/>
        <w:jc w:val="both"/>
        <w:rPr>
          <w:rFonts w:ascii="Arial Narrow" w:hAnsi="Arial Narrow"/>
          <w:b/>
          <w:bCs/>
          <w:sz w:val="19"/>
          <w:szCs w:val="19"/>
        </w:rPr>
      </w:pPr>
      <w:r w:rsidRPr="004364D0">
        <w:rPr>
          <w:rFonts w:ascii="Arial Narrow" w:hAnsi="Arial Narrow"/>
          <w:b/>
          <w:bCs/>
          <w:sz w:val="19"/>
          <w:szCs w:val="19"/>
        </w:rPr>
        <w:lastRenderedPageBreak/>
        <w:t>SAGLASNOST ZA PROVERU PODATAKA</w:t>
      </w:r>
    </w:p>
    <w:p w14:paraId="1755691B" w14:textId="77777777" w:rsidR="00B873D9" w:rsidRPr="004364D0" w:rsidRDefault="00B873D9" w:rsidP="00B873D9">
      <w:pPr>
        <w:tabs>
          <w:tab w:val="left" w:pos="567"/>
        </w:tabs>
        <w:spacing w:after="0" w:line="240" w:lineRule="auto"/>
        <w:ind w:right="142"/>
        <w:jc w:val="both"/>
        <w:rPr>
          <w:rFonts w:ascii="Arial Narrow" w:hAnsi="Arial Narrow"/>
          <w:sz w:val="19"/>
          <w:szCs w:val="19"/>
        </w:rPr>
      </w:pPr>
      <w:r w:rsidRPr="004364D0">
        <w:rPr>
          <w:rFonts w:ascii="Arial Narrow" w:hAnsi="Arial Narrow" w:cs="Arial"/>
          <w:noProof/>
          <w:sz w:val="19"/>
          <w:szCs w:val="19"/>
          <w:lang w:val="sr-Latn-CS"/>
        </w:rPr>
        <w:t xml:space="preserve">Ovim potvrđujem da sam saglasan/a da </w:t>
      </w:r>
      <w:r w:rsidR="004364D0">
        <w:rPr>
          <w:rFonts w:ascii="Arial Narrow" w:hAnsi="Arial Narrow" w:cs="Arial"/>
          <w:noProof/>
          <w:sz w:val="19"/>
          <w:szCs w:val="19"/>
          <w:lang w:val="sr-Latn-CS"/>
        </w:rPr>
        <w:t>ALTA</w:t>
      </w:r>
      <w:r w:rsidRPr="004364D0">
        <w:rPr>
          <w:rFonts w:ascii="Arial Narrow" w:hAnsi="Arial Narrow" w:cs="Arial"/>
          <w:noProof/>
          <w:sz w:val="19"/>
          <w:szCs w:val="19"/>
          <w:lang w:val="sr-Latn-CS"/>
        </w:rPr>
        <w:t xml:space="preserve"> banka a.d. Beograd, Bulevar Zorana Đinđića br. 121, može preko Privredne komore Srbije – foruma za prevenciju zloupotreba u kreditnim poslovima, u komunikaciji sa drugim bankama, proveriti podatke i informacije koje dostavljam, a koje su neophodne za donošenje odluke o odobravanju plasmana</w:t>
      </w:r>
    </w:p>
    <w:p w14:paraId="42ADE555" w14:textId="77777777" w:rsidR="00B873D9" w:rsidRPr="004364D0" w:rsidRDefault="00B873D9" w:rsidP="004364D0">
      <w:pPr>
        <w:shd w:val="clear" w:color="auto" w:fill="F5D3D5"/>
        <w:tabs>
          <w:tab w:val="left" w:pos="567"/>
        </w:tabs>
        <w:spacing w:before="240" w:after="0" w:line="240" w:lineRule="auto"/>
        <w:ind w:right="131"/>
        <w:jc w:val="both"/>
        <w:rPr>
          <w:rFonts w:ascii="Arial Narrow" w:hAnsi="Arial Narrow"/>
          <w:sz w:val="19"/>
          <w:szCs w:val="19"/>
        </w:rPr>
      </w:pPr>
      <w:r w:rsidRPr="004364D0">
        <w:rPr>
          <w:rFonts w:ascii="Arial Narrow" w:hAnsi="Arial Narrow"/>
          <w:b/>
          <w:bCs/>
          <w:sz w:val="19"/>
          <w:szCs w:val="19"/>
        </w:rPr>
        <w:t xml:space="preserve">SAGLASNOST ZA NAPLATU </w:t>
      </w:r>
      <w:r w:rsidRPr="00C20670">
        <w:rPr>
          <w:rFonts w:ascii="Arial Narrow" w:hAnsi="Arial Narrow"/>
          <w:b/>
          <w:bCs/>
          <w:sz w:val="19"/>
          <w:szCs w:val="19"/>
        </w:rPr>
        <w:t>NAKNADE</w:t>
      </w:r>
      <w:r w:rsidRPr="004364D0">
        <w:rPr>
          <w:rFonts w:ascii="Arial Narrow" w:hAnsi="Arial Narrow"/>
          <w:b/>
          <w:bCs/>
          <w:sz w:val="19"/>
          <w:szCs w:val="19"/>
        </w:rPr>
        <w:t xml:space="preserve"> ZA POVLAČENJE IZVEŠTAJA KREDITNOG BIROA UDRUŽENJA BANAKA SRBIJE</w:t>
      </w:r>
      <w:r w:rsidRPr="004364D0">
        <w:rPr>
          <w:rFonts w:ascii="Arial Narrow" w:hAnsi="Arial Narrow"/>
          <w:sz w:val="19"/>
          <w:szCs w:val="19"/>
        </w:rPr>
        <w:t xml:space="preserve"> </w:t>
      </w:r>
    </w:p>
    <w:p w14:paraId="2443D462" w14:textId="77777777" w:rsidR="00C44421" w:rsidRDefault="00B873D9" w:rsidP="00B873D9">
      <w:pPr>
        <w:tabs>
          <w:tab w:val="left" w:pos="567"/>
          <w:tab w:val="left" w:pos="5245"/>
        </w:tabs>
        <w:spacing w:after="0" w:line="240" w:lineRule="auto"/>
        <w:ind w:right="142"/>
        <w:jc w:val="both"/>
        <w:rPr>
          <w:rFonts w:ascii="Arial Narrow" w:hAnsi="Arial Narrow"/>
          <w:sz w:val="19"/>
          <w:szCs w:val="19"/>
        </w:rPr>
      </w:pPr>
      <w:r w:rsidRPr="004364D0">
        <w:rPr>
          <w:rFonts w:ascii="Arial Narrow" w:hAnsi="Arial Narrow"/>
          <w:sz w:val="19"/>
          <w:szCs w:val="19"/>
        </w:rPr>
        <w:t xml:space="preserve">Saglasan/a sam i ovlašćujem </w:t>
      </w:r>
      <w:r w:rsidR="004364D0">
        <w:rPr>
          <w:rFonts w:ascii="Arial Narrow" w:hAnsi="Arial Narrow"/>
          <w:sz w:val="19"/>
          <w:szCs w:val="19"/>
        </w:rPr>
        <w:t>ALTA</w:t>
      </w:r>
      <w:r w:rsidRPr="004364D0">
        <w:rPr>
          <w:rFonts w:ascii="Arial Narrow" w:hAnsi="Arial Narrow"/>
          <w:sz w:val="19"/>
          <w:szCs w:val="19"/>
        </w:rPr>
        <w:t xml:space="preserve"> banku a.d. Beograd</w:t>
      </w:r>
      <w:r w:rsidRPr="004364D0">
        <w:rPr>
          <w:rFonts w:ascii="Arial Narrow" w:hAnsi="Arial Narrow"/>
          <w:noProof/>
          <w:sz w:val="19"/>
          <w:szCs w:val="19"/>
        </w:rPr>
        <w:t xml:space="preserve">, Bulevar Zorana Đinđića br. 121 </w:t>
      </w:r>
      <w:r w:rsidRPr="004364D0">
        <w:rPr>
          <w:rFonts w:ascii="Arial Narrow" w:hAnsi="Arial Narrow"/>
          <w:sz w:val="19"/>
          <w:szCs w:val="19"/>
        </w:rPr>
        <w:t xml:space="preserve">da, na ime troškova za povlačenje izveštaja Kreditnog biroa Udruženja banaka Srbije neophodnog/ih za razmatranje predmetnog zahteva, može zadužiti naš redovan tekući račun u </w:t>
      </w:r>
      <w:r w:rsidR="004364D0">
        <w:rPr>
          <w:rFonts w:ascii="Arial Narrow" w:hAnsi="Arial Narrow"/>
          <w:sz w:val="19"/>
          <w:szCs w:val="19"/>
        </w:rPr>
        <w:t>ALTA</w:t>
      </w:r>
      <w:r w:rsidRPr="004364D0">
        <w:rPr>
          <w:rFonts w:ascii="Arial Narrow" w:hAnsi="Arial Narrow"/>
          <w:sz w:val="19"/>
          <w:szCs w:val="19"/>
        </w:rPr>
        <w:t xml:space="preserve"> banci a.d. Beograd za iznos obračunate naknade prema tarifi koju propisuje Kreditni biro.</w:t>
      </w:r>
    </w:p>
    <w:p w14:paraId="593779A9" w14:textId="77777777" w:rsidR="00986817" w:rsidRPr="004364D0" w:rsidRDefault="00986817" w:rsidP="00B873D9">
      <w:pPr>
        <w:tabs>
          <w:tab w:val="left" w:pos="567"/>
          <w:tab w:val="left" w:pos="5245"/>
        </w:tabs>
        <w:spacing w:after="0" w:line="240" w:lineRule="auto"/>
        <w:ind w:right="142"/>
        <w:jc w:val="both"/>
        <w:rPr>
          <w:rFonts w:ascii="Arial Narrow" w:hAnsi="Arial Narrow"/>
          <w:sz w:val="19"/>
          <w:szCs w:val="19"/>
        </w:rPr>
      </w:pPr>
    </w:p>
    <w:p w14:paraId="40431BDD" w14:textId="77777777" w:rsidR="00B873D9" w:rsidRPr="004364D0" w:rsidRDefault="00B873D9" w:rsidP="001100C1">
      <w:pPr>
        <w:tabs>
          <w:tab w:val="left" w:leader="underscore" w:pos="3969"/>
        </w:tabs>
        <w:spacing w:before="240" w:after="0" w:line="240" w:lineRule="auto"/>
        <w:ind w:right="142"/>
        <w:jc w:val="both"/>
        <w:rPr>
          <w:rFonts w:ascii="Arial Narrow" w:hAnsi="Arial Narrow"/>
          <w:sz w:val="19"/>
          <w:szCs w:val="19"/>
        </w:rPr>
      </w:pPr>
      <w:r w:rsidRPr="004364D0">
        <w:rPr>
          <w:rFonts w:ascii="Arial Narrow" w:hAnsi="Arial Narrow"/>
          <w:sz w:val="19"/>
          <w:szCs w:val="19"/>
        </w:rPr>
        <w:t xml:space="preserve">Mesto podnošenja zahteva </w:t>
      </w:r>
      <w:r w:rsidR="001100C1" w:rsidRPr="004364D0">
        <w:rPr>
          <w:rFonts w:ascii="Arial Narrow" w:hAnsi="Arial Narrow"/>
          <w:color w:val="FF0000"/>
          <w:sz w:val="19"/>
          <w:szCs w:val="19"/>
        </w:rPr>
        <w:tab/>
      </w:r>
    </w:p>
    <w:p w14:paraId="6990D476" w14:textId="77777777" w:rsidR="00C44421" w:rsidRPr="004364D0" w:rsidRDefault="00C44421" w:rsidP="001100C1">
      <w:pPr>
        <w:tabs>
          <w:tab w:val="left" w:leader="underscore" w:pos="3969"/>
          <w:tab w:val="left" w:pos="5103"/>
          <w:tab w:val="left" w:leader="underscore" w:pos="10348"/>
        </w:tabs>
        <w:spacing w:before="240" w:after="0" w:line="240" w:lineRule="auto"/>
        <w:ind w:right="142"/>
        <w:jc w:val="both"/>
        <w:rPr>
          <w:rFonts w:ascii="Arial Narrow" w:hAnsi="Arial Narrow"/>
          <w:color w:val="FF0000"/>
          <w:sz w:val="19"/>
          <w:szCs w:val="19"/>
        </w:rPr>
      </w:pPr>
      <w:r w:rsidRPr="004364D0">
        <w:rPr>
          <w:rFonts w:ascii="Arial Narrow" w:hAnsi="Arial Narrow"/>
          <w:sz w:val="19"/>
          <w:szCs w:val="19"/>
        </w:rPr>
        <w:t xml:space="preserve">Datum podnošenja zahteva </w:t>
      </w:r>
      <w:r w:rsidR="001100C1" w:rsidRPr="004364D0">
        <w:rPr>
          <w:rFonts w:ascii="Arial Narrow" w:hAnsi="Arial Narrow"/>
          <w:color w:val="FF0000"/>
          <w:sz w:val="19"/>
          <w:szCs w:val="19"/>
        </w:rPr>
        <w:tab/>
      </w:r>
      <w:r w:rsidR="001100C1" w:rsidRPr="004364D0">
        <w:rPr>
          <w:rFonts w:ascii="Arial Narrow" w:hAnsi="Arial Narrow"/>
          <w:sz w:val="19"/>
          <w:szCs w:val="19"/>
        </w:rPr>
        <w:tab/>
      </w:r>
      <w:r w:rsidRPr="004364D0">
        <w:rPr>
          <w:rFonts w:ascii="Arial Narrow" w:hAnsi="Arial Narrow"/>
          <w:sz w:val="19"/>
          <w:szCs w:val="19"/>
        </w:rPr>
        <w:t xml:space="preserve">Potpis </w:t>
      </w:r>
      <w:r w:rsidR="007276E3" w:rsidRPr="004364D0">
        <w:rPr>
          <w:rFonts w:ascii="Arial Narrow" w:hAnsi="Arial Narrow"/>
          <w:sz w:val="19"/>
          <w:szCs w:val="19"/>
        </w:rPr>
        <w:t xml:space="preserve">i pečat </w:t>
      </w:r>
      <w:r w:rsidRPr="004364D0">
        <w:rPr>
          <w:rFonts w:ascii="Arial Narrow" w:hAnsi="Arial Narrow"/>
          <w:sz w:val="19"/>
          <w:szCs w:val="19"/>
        </w:rPr>
        <w:t xml:space="preserve">podnosioca zahteva </w:t>
      </w:r>
      <w:r w:rsidR="001100C1" w:rsidRPr="004364D0">
        <w:rPr>
          <w:rFonts w:ascii="Arial Narrow" w:hAnsi="Arial Narrow"/>
          <w:color w:val="FF0000"/>
          <w:sz w:val="19"/>
          <w:szCs w:val="19"/>
        </w:rPr>
        <w:tab/>
      </w:r>
    </w:p>
    <w:sectPr w:rsidR="00C44421" w:rsidRPr="004364D0" w:rsidSect="004364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06" w:right="707" w:bottom="567" w:left="709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CE52A" w14:textId="77777777" w:rsidR="00082139" w:rsidRDefault="00082139" w:rsidP="002B5616">
      <w:pPr>
        <w:spacing w:after="0" w:line="240" w:lineRule="auto"/>
      </w:pPr>
      <w:r>
        <w:separator/>
      </w:r>
    </w:p>
  </w:endnote>
  <w:endnote w:type="continuationSeparator" w:id="0">
    <w:p w14:paraId="27FE5FE2" w14:textId="77777777" w:rsidR="00082139" w:rsidRDefault="00082139" w:rsidP="002B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5E15" w14:textId="5EFF6A66" w:rsidR="00EF3776" w:rsidRPr="00EF3776" w:rsidRDefault="006B1FB5" w:rsidP="006B1FB5">
    <w:pPr>
      <w:pStyle w:val="Footer"/>
    </w:pPr>
    <w:r>
      <w:rPr>
        <w:noProof/>
      </w:rPr>
      <w:drawing>
        <wp:inline distT="0" distB="0" distL="0" distR="0" wp14:anchorId="07A1B681" wp14:editId="1385B6FA">
          <wp:extent cx="6661150" cy="1038225"/>
          <wp:effectExtent l="0" t="0" r="6350" b="9525"/>
          <wp:docPr id="71630140" name="Picture 2" descr="A red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0140" name="Picture 2" descr="A red line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15" w:type="pct"/>
      <w:tblBorders>
        <w:top w:val="single" w:sz="12" w:space="0" w:color="FF0000"/>
      </w:tblBorders>
      <w:tblLook w:val="04A0" w:firstRow="1" w:lastRow="0" w:firstColumn="1" w:lastColumn="0" w:noHBand="0" w:noVBand="1"/>
    </w:tblPr>
    <w:tblGrid>
      <w:gridCol w:w="4116"/>
      <w:gridCol w:w="3744"/>
      <w:gridCol w:w="2452"/>
    </w:tblGrid>
    <w:tr w:rsidR="004364D0" w:rsidRPr="00160D85" w14:paraId="59B78B37" w14:textId="77777777" w:rsidTr="00782E09">
      <w:tc>
        <w:tcPr>
          <w:tcW w:w="4219" w:type="dxa"/>
          <w:tcBorders>
            <w:top w:val="single" w:sz="12" w:space="0" w:color="FF0000"/>
            <w:left w:val="nil"/>
            <w:bottom w:val="nil"/>
            <w:right w:val="nil"/>
          </w:tcBorders>
          <w:shd w:val="clear" w:color="auto" w:fill="auto"/>
          <w:hideMark/>
        </w:tcPr>
        <w:p w14:paraId="313643B4" w14:textId="77777777" w:rsidR="004364D0" w:rsidRPr="00160D85" w:rsidRDefault="004364D0" w:rsidP="004364D0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bookmarkStart w:id="2" w:name="_Hlk35466310"/>
          <w:r w:rsidRPr="00160D85">
            <w:rPr>
              <w:rFonts w:ascii="Arial" w:hAnsi="Arial" w:cs="Arial"/>
              <w:color w:val="171717"/>
              <w:sz w:val="18"/>
              <w:szCs w:val="18"/>
            </w:rPr>
            <w:t>ALTA banka a.d. Beograd</w:t>
          </w:r>
        </w:p>
        <w:p w14:paraId="09D021D7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Bulevar Zorana Đinđića 121</w:t>
          </w:r>
        </w:p>
        <w:p w14:paraId="10AEF998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11070 Novi Beograd</w:t>
          </w:r>
        </w:p>
        <w:p w14:paraId="23A9F072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Poštanski fah 59</w:t>
          </w:r>
        </w:p>
      </w:tc>
      <w:tc>
        <w:tcPr>
          <w:tcW w:w="3827" w:type="dxa"/>
          <w:tcBorders>
            <w:top w:val="single" w:sz="12" w:space="0" w:color="FF0000"/>
            <w:left w:val="nil"/>
            <w:bottom w:val="nil"/>
            <w:right w:val="nil"/>
          </w:tcBorders>
          <w:shd w:val="clear" w:color="auto" w:fill="auto"/>
          <w:hideMark/>
        </w:tcPr>
        <w:p w14:paraId="497A100B" w14:textId="77777777" w:rsidR="004364D0" w:rsidRPr="00160D85" w:rsidRDefault="004364D0" w:rsidP="004364D0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PAK 190347</w:t>
          </w:r>
        </w:p>
        <w:p w14:paraId="6AC64C89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SWIFT JMBNRSBG</w:t>
          </w:r>
        </w:p>
        <w:p w14:paraId="54731C1A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Matični broj: 07074433</w:t>
          </w:r>
        </w:p>
        <w:p w14:paraId="5F0A06DB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PIB: 100001829</w:t>
          </w:r>
        </w:p>
        <w:p w14:paraId="1EB5F19A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Tekući račun: 908-19001-11</w:t>
          </w:r>
        </w:p>
      </w:tc>
      <w:tc>
        <w:tcPr>
          <w:tcW w:w="2478" w:type="dxa"/>
          <w:tcBorders>
            <w:top w:val="single" w:sz="12" w:space="0" w:color="FF0000"/>
            <w:left w:val="nil"/>
            <w:bottom w:val="nil"/>
            <w:right w:val="nil"/>
          </w:tcBorders>
          <w:shd w:val="clear" w:color="auto" w:fill="auto"/>
          <w:hideMark/>
        </w:tcPr>
        <w:p w14:paraId="450265F4" w14:textId="77777777" w:rsidR="004364D0" w:rsidRPr="00160D85" w:rsidRDefault="004364D0" w:rsidP="004364D0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Tel: +381 11 22 05 500</w:t>
          </w:r>
        </w:p>
        <w:p w14:paraId="080E26A6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Faks: +381 11 31 10 217</w:t>
          </w:r>
        </w:p>
        <w:p w14:paraId="21ED5C17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FF0000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 xml:space="preserve">E-mail: </w:t>
          </w:r>
          <w:r w:rsidRPr="00160D85">
            <w:rPr>
              <w:rFonts w:ascii="Arial" w:hAnsi="Arial" w:cs="Arial"/>
              <w:color w:val="FF0000"/>
              <w:sz w:val="18"/>
              <w:szCs w:val="18"/>
            </w:rPr>
            <w:t>info@altabanka.rs</w:t>
          </w:r>
        </w:p>
        <w:p w14:paraId="29F29129" w14:textId="77777777" w:rsidR="004364D0" w:rsidRPr="00160D85" w:rsidRDefault="004364D0" w:rsidP="004364D0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160D85">
            <w:rPr>
              <w:rFonts w:ascii="Arial" w:hAnsi="Arial" w:cs="Arial"/>
              <w:color w:val="171717"/>
              <w:sz w:val="18"/>
              <w:szCs w:val="18"/>
            </w:rPr>
            <w:t>www.altabanka.rs</w:t>
          </w:r>
        </w:p>
      </w:tc>
    </w:tr>
    <w:bookmarkEnd w:id="2"/>
  </w:tbl>
  <w:p w14:paraId="71649518" w14:textId="77777777" w:rsidR="004B4072" w:rsidRDefault="004B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655A" w14:textId="77777777" w:rsidR="00082139" w:rsidRDefault="00082139" w:rsidP="002B5616">
      <w:pPr>
        <w:spacing w:after="0" w:line="240" w:lineRule="auto"/>
      </w:pPr>
      <w:r>
        <w:separator/>
      </w:r>
    </w:p>
  </w:footnote>
  <w:footnote w:type="continuationSeparator" w:id="0">
    <w:p w14:paraId="508925AD" w14:textId="77777777" w:rsidR="00082139" w:rsidRDefault="00082139" w:rsidP="002B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0" w:type="pct"/>
      <w:tblInd w:w="66" w:type="dxa"/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  <w:tblLayout w:type="fixed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4311"/>
      <w:gridCol w:w="1950"/>
      <w:gridCol w:w="1950"/>
      <w:gridCol w:w="1950"/>
    </w:tblGrid>
    <w:tr w:rsidR="004364D0" w14:paraId="188D587A" w14:textId="77777777" w:rsidTr="004364D0">
      <w:trPr>
        <w:cantSplit/>
        <w:trHeight w:val="902"/>
      </w:trPr>
      <w:tc>
        <w:tcPr>
          <w:tcW w:w="4385" w:type="dxa"/>
          <w:vMerge w:val="restart"/>
          <w:tcBorders>
            <w:top w:val="nil"/>
            <w:left w:val="nil"/>
            <w:bottom w:val="nil"/>
            <w:right w:val="single" w:sz="12" w:space="0" w:color="595959"/>
          </w:tcBorders>
          <w:vAlign w:val="center"/>
          <w:hideMark/>
        </w:tcPr>
        <w:p w14:paraId="6F5A965A" w14:textId="74133913" w:rsidR="004364D0" w:rsidRDefault="004364D0" w:rsidP="004364D0">
          <w:pPr>
            <w:spacing w:after="0" w:line="240" w:lineRule="auto"/>
            <w:ind w:left="-79"/>
            <w:rPr>
              <w:rFonts w:ascii="Arial" w:hAnsi="Arial" w:cs="Arial"/>
              <w:sz w:val="21"/>
              <w:szCs w:val="21"/>
              <w:lang w:val="sr-Latn-CS"/>
            </w:rPr>
          </w:pPr>
          <w:r>
            <w:rPr>
              <w:rFonts w:ascii="Arial" w:hAnsi="Arial" w:cs="Arial"/>
              <w:noProof/>
              <w:sz w:val="21"/>
              <w:szCs w:val="21"/>
              <w:lang w:eastAsia="sr-Latn-R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E35E8E8" wp14:editId="3B2502B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7" name="MSIPCM02de47f3b5b1b39c6654c3a0" descr="{&quot;HashCode&quot;:1642383674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C1EC7" w14:textId="63B20EAF" w:rsidR="004364D0" w:rsidRPr="00C42A0F" w:rsidRDefault="00C42A0F" w:rsidP="00C42A0F">
                                <w:pPr>
                                  <w:spacing w:after="0"/>
                                  <w:jc w:val="right"/>
                                  <w:rPr>
                                    <w:rFonts w:ascii="Calibri" w:hAnsi="Calibri" w:cs="Calibri"/>
                                    <w:color w:val="FFFFFF"/>
                                  </w:rPr>
                                </w:pPr>
                                <w:r w:rsidRPr="00C42A0F">
                                  <w:rPr>
                                    <w:rFonts w:ascii="Calibri" w:hAnsi="Calibri" w:cs="Calibri"/>
                                    <w:color w:val="FFFFFF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35E8E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2de47f3b5b1b39c6654c3a0" o:spid="_x0000_s1026" type="#_x0000_t202" alt="{&quot;HashCode&quot;:16423836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      <v:textbox inset=",0,20pt,0">
                      <w:txbxContent>
                        <w:p w14:paraId="3C8C1EC7" w14:textId="63B20EAF" w:rsidR="004364D0" w:rsidRPr="00C42A0F" w:rsidRDefault="00C42A0F" w:rsidP="00C42A0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C42A0F">
                            <w:rPr>
                              <w:rFonts w:ascii="Calibri" w:hAnsi="Calibri" w:cs="Calibri"/>
                              <w:color w:val="FFFFFF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B2DF0">
            <w:rPr>
              <w:rFonts w:ascii="Arial" w:hAnsi="Arial" w:cs="Arial"/>
              <w:noProof/>
              <w:sz w:val="21"/>
              <w:szCs w:val="21"/>
              <w:lang w:val="sr-Latn-CS"/>
            </w:rPr>
            <w:drawing>
              <wp:inline distT="0" distB="0" distL="0" distR="0" wp14:anchorId="20818E08" wp14:editId="253293C3">
                <wp:extent cx="2618740" cy="761969"/>
                <wp:effectExtent l="0" t="0" r="0" b="635"/>
                <wp:docPr id="6110082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1912" cy="7687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gridSpan w:val="3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0146EA0B" w14:textId="77777777" w:rsidR="004364D0" w:rsidRPr="00AB75DB" w:rsidRDefault="004364D0" w:rsidP="004364D0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AB75DB">
            <w:rPr>
              <w:rFonts w:ascii="Arial" w:hAnsi="Arial" w:cs="Arial"/>
              <w:b/>
              <w:sz w:val="28"/>
              <w:szCs w:val="28"/>
              <w:lang w:val="sr-Latn-CS"/>
            </w:rPr>
            <w:t>Zahtev za odobrenje plasmana</w:t>
          </w:r>
        </w:p>
      </w:tc>
    </w:tr>
    <w:tr w:rsidR="004364D0" w14:paraId="38A55F0A" w14:textId="77777777" w:rsidTr="004364D0">
      <w:trPr>
        <w:cantSplit/>
        <w:trHeight w:val="454"/>
      </w:trPr>
      <w:tc>
        <w:tcPr>
          <w:tcW w:w="4385" w:type="dxa"/>
          <w:vMerge/>
          <w:tcBorders>
            <w:top w:val="nil"/>
            <w:left w:val="nil"/>
            <w:bottom w:val="nil"/>
            <w:right w:val="single" w:sz="12" w:space="0" w:color="595959"/>
          </w:tcBorders>
          <w:vAlign w:val="center"/>
          <w:hideMark/>
        </w:tcPr>
        <w:p w14:paraId="018807CF" w14:textId="77777777" w:rsidR="004364D0" w:rsidRDefault="004364D0" w:rsidP="004364D0">
          <w:pPr>
            <w:spacing w:after="0"/>
            <w:rPr>
              <w:rFonts w:ascii="Arial" w:hAnsi="Arial" w:cs="Arial"/>
              <w:sz w:val="21"/>
              <w:szCs w:val="21"/>
              <w:lang w:val="sr-Latn-CS"/>
            </w:rPr>
          </w:pPr>
        </w:p>
      </w:tc>
      <w:tc>
        <w:tcPr>
          <w:tcW w:w="1982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5AA033C0" w14:textId="77777777" w:rsidR="004364D0" w:rsidRDefault="004364D0" w:rsidP="004364D0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>
            <w:rPr>
              <w:rFonts w:ascii="Arial" w:hAnsi="Arial" w:cs="Arial"/>
              <w:sz w:val="20"/>
              <w:lang w:val="sr-Latn-CS"/>
            </w:rPr>
            <w:t>Šifra: OBR-041</w:t>
          </w:r>
        </w:p>
      </w:tc>
      <w:tc>
        <w:tcPr>
          <w:tcW w:w="1982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4EEE4100" w14:textId="45077CEF" w:rsidR="004364D0" w:rsidRDefault="004364D0" w:rsidP="004364D0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>
            <w:rPr>
              <w:rFonts w:ascii="Arial" w:hAnsi="Arial" w:cs="Arial"/>
              <w:sz w:val="20"/>
              <w:lang w:val="sr-Latn-CS"/>
            </w:rPr>
            <w:t>Verzija:</w:t>
          </w:r>
          <w:r w:rsidR="00E759B1">
            <w:rPr>
              <w:rFonts w:ascii="Arial" w:hAnsi="Arial" w:cs="Arial"/>
              <w:sz w:val="20"/>
              <w:lang w:val="sr-Latn-CS"/>
            </w:rPr>
            <w:t xml:space="preserve"> 3</w:t>
          </w:r>
        </w:p>
      </w:tc>
      <w:tc>
        <w:tcPr>
          <w:tcW w:w="1982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25408E72" w14:textId="77777777" w:rsidR="004364D0" w:rsidRDefault="004364D0" w:rsidP="004364D0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>
            <w:rPr>
              <w:rFonts w:ascii="Arial" w:hAnsi="Arial" w:cs="Arial"/>
              <w:sz w:val="20"/>
              <w:lang w:val="sr-Latn-CS"/>
            </w:rPr>
            <w:t xml:space="preserve">Strana: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PAGE 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>
            <w:rPr>
              <w:rStyle w:val="PageNumber"/>
              <w:rFonts w:ascii="Arial" w:hAnsi="Arial" w:cs="Arial"/>
              <w:sz w:val="20"/>
            </w:rPr>
            <w:t>/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NUMPAGES 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3B3BE23E" w14:textId="77777777" w:rsidR="004364D0" w:rsidRDefault="004364D0" w:rsidP="00524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0" w:type="pct"/>
      <w:tblInd w:w="66" w:type="dxa"/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  <w:tblLayout w:type="fixed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4311"/>
      <w:gridCol w:w="1950"/>
      <w:gridCol w:w="1950"/>
      <w:gridCol w:w="1950"/>
    </w:tblGrid>
    <w:tr w:rsidR="004364D0" w14:paraId="604591BF" w14:textId="77777777" w:rsidTr="004364D0">
      <w:trPr>
        <w:cantSplit/>
        <w:trHeight w:val="902"/>
      </w:trPr>
      <w:tc>
        <w:tcPr>
          <w:tcW w:w="4385" w:type="dxa"/>
          <w:vMerge w:val="restart"/>
          <w:tcBorders>
            <w:top w:val="nil"/>
            <w:left w:val="nil"/>
            <w:bottom w:val="nil"/>
            <w:right w:val="single" w:sz="12" w:space="0" w:color="595959"/>
          </w:tcBorders>
          <w:vAlign w:val="center"/>
          <w:hideMark/>
        </w:tcPr>
        <w:p w14:paraId="4E2AD8C3" w14:textId="77777777" w:rsidR="004364D0" w:rsidRDefault="004364D0" w:rsidP="004364D0">
          <w:pPr>
            <w:spacing w:after="0" w:line="240" w:lineRule="auto"/>
            <w:ind w:left="-79"/>
            <w:rPr>
              <w:rFonts w:ascii="Arial" w:hAnsi="Arial" w:cs="Arial"/>
              <w:sz w:val="21"/>
              <w:szCs w:val="21"/>
              <w:lang w:val="sr-Latn-CS"/>
            </w:rPr>
          </w:pPr>
          <w:bookmarkStart w:id="1" w:name="_Hlk35465808"/>
          <w:r>
            <w:rPr>
              <w:rFonts w:ascii="Arial" w:hAnsi="Arial" w:cs="Arial"/>
              <w:noProof/>
              <w:sz w:val="21"/>
              <w:szCs w:val="21"/>
              <w:lang w:eastAsia="sr-Latn-RS"/>
            </w:rPr>
            <w:drawing>
              <wp:inline distT="0" distB="0" distL="0" distR="0" wp14:anchorId="35025E12" wp14:editId="36DFA365">
                <wp:extent cx="2638425" cy="838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gridSpan w:val="3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5CCA8462" w14:textId="77777777" w:rsidR="004364D0" w:rsidRDefault="004364D0" w:rsidP="004364D0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4364D0">
            <w:rPr>
              <w:rFonts w:ascii="Arial" w:hAnsi="Arial" w:cs="Arial"/>
              <w:b/>
              <w:sz w:val="26"/>
              <w:szCs w:val="26"/>
              <w:lang w:val="sr-Latn-CS"/>
            </w:rPr>
            <w:t>Zahtev za odobrenje plasmana</w:t>
          </w:r>
        </w:p>
      </w:tc>
    </w:tr>
    <w:tr w:rsidR="004364D0" w14:paraId="1DDEE644" w14:textId="77777777" w:rsidTr="004364D0">
      <w:trPr>
        <w:cantSplit/>
        <w:trHeight w:val="454"/>
      </w:trPr>
      <w:tc>
        <w:tcPr>
          <w:tcW w:w="4385" w:type="dxa"/>
          <w:vMerge/>
          <w:tcBorders>
            <w:top w:val="nil"/>
            <w:left w:val="nil"/>
            <w:bottom w:val="nil"/>
            <w:right w:val="single" w:sz="12" w:space="0" w:color="595959"/>
          </w:tcBorders>
          <w:vAlign w:val="center"/>
          <w:hideMark/>
        </w:tcPr>
        <w:p w14:paraId="67F526AC" w14:textId="77777777" w:rsidR="004364D0" w:rsidRDefault="004364D0" w:rsidP="004364D0">
          <w:pPr>
            <w:spacing w:after="0"/>
            <w:rPr>
              <w:rFonts w:ascii="Arial" w:hAnsi="Arial" w:cs="Arial"/>
              <w:sz w:val="21"/>
              <w:szCs w:val="21"/>
              <w:lang w:val="sr-Latn-CS"/>
            </w:rPr>
          </w:pPr>
        </w:p>
      </w:tc>
      <w:tc>
        <w:tcPr>
          <w:tcW w:w="1982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42D98FF7" w14:textId="77777777" w:rsidR="004364D0" w:rsidRDefault="004364D0" w:rsidP="004364D0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>
            <w:rPr>
              <w:rFonts w:ascii="Arial" w:hAnsi="Arial" w:cs="Arial"/>
              <w:sz w:val="20"/>
              <w:lang w:val="sr-Latn-CS"/>
            </w:rPr>
            <w:t>Šifra: OBR-041</w:t>
          </w:r>
        </w:p>
      </w:tc>
      <w:tc>
        <w:tcPr>
          <w:tcW w:w="1982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2F74DDC2" w14:textId="77777777" w:rsidR="004364D0" w:rsidRDefault="004364D0" w:rsidP="004364D0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>
            <w:rPr>
              <w:rFonts w:ascii="Arial" w:hAnsi="Arial" w:cs="Arial"/>
              <w:sz w:val="20"/>
              <w:lang w:val="sr-Latn-CS"/>
            </w:rPr>
            <w:t>Verzija:3</w:t>
          </w:r>
        </w:p>
      </w:tc>
      <w:tc>
        <w:tcPr>
          <w:tcW w:w="1982" w:type="dxa"/>
          <w:tc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</w:tcBorders>
          <w:vAlign w:val="center"/>
          <w:hideMark/>
        </w:tcPr>
        <w:p w14:paraId="316C2BF3" w14:textId="77777777" w:rsidR="004364D0" w:rsidRDefault="004364D0" w:rsidP="004364D0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>
            <w:rPr>
              <w:rFonts w:ascii="Arial" w:hAnsi="Arial" w:cs="Arial"/>
              <w:sz w:val="20"/>
              <w:lang w:val="sr-Latn-CS"/>
            </w:rPr>
            <w:t xml:space="preserve">Strana: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PAGE 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>
            <w:rPr>
              <w:rStyle w:val="PageNumber"/>
              <w:rFonts w:ascii="Arial" w:hAnsi="Arial" w:cs="Arial"/>
              <w:sz w:val="20"/>
            </w:rPr>
            <w:t>/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NUMPAGES 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  <w:bookmarkEnd w:id="1"/>
  </w:tbl>
  <w:p w14:paraId="0B348224" w14:textId="77777777" w:rsidR="004364D0" w:rsidRDefault="00436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27CF"/>
    <w:multiLevelType w:val="hybridMultilevel"/>
    <w:tmpl w:val="FBE4EF82"/>
    <w:lvl w:ilvl="0" w:tplc="75165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38FE"/>
    <w:multiLevelType w:val="hybridMultilevel"/>
    <w:tmpl w:val="4E02225A"/>
    <w:lvl w:ilvl="0" w:tplc="75165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B1D58"/>
    <w:multiLevelType w:val="hybridMultilevel"/>
    <w:tmpl w:val="C03C5E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6E89"/>
    <w:multiLevelType w:val="hybridMultilevel"/>
    <w:tmpl w:val="1220CBA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5484"/>
    <w:multiLevelType w:val="hybridMultilevel"/>
    <w:tmpl w:val="3F76DD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53D5"/>
    <w:multiLevelType w:val="hybridMultilevel"/>
    <w:tmpl w:val="20187A6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D48F7"/>
    <w:multiLevelType w:val="hybridMultilevel"/>
    <w:tmpl w:val="29FC2558"/>
    <w:lvl w:ilvl="0" w:tplc="DF381934">
      <w:start w:val="1"/>
      <w:numFmt w:val="upperLetter"/>
      <w:lvlText w:val="%1)"/>
      <w:lvlJc w:val="left"/>
      <w:pPr>
        <w:ind w:left="42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3" w:hanging="360"/>
      </w:pPr>
    </w:lvl>
    <w:lvl w:ilvl="2" w:tplc="241A001B" w:tentative="1">
      <w:start w:val="1"/>
      <w:numFmt w:val="lowerRoman"/>
      <w:lvlText w:val="%3."/>
      <w:lvlJc w:val="right"/>
      <w:pPr>
        <w:ind w:left="1863" w:hanging="180"/>
      </w:pPr>
    </w:lvl>
    <w:lvl w:ilvl="3" w:tplc="241A000F" w:tentative="1">
      <w:start w:val="1"/>
      <w:numFmt w:val="decimal"/>
      <w:lvlText w:val="%4."/>
      <w:lvlJc w:val="left"/>
      <w:pPr>
        <w:ind w:left="2583" w:hanging="360"/>
      </w:pPr>
    </w:lvl>
    <w:lvl w:ilvl="4" w:tplc="241A0019" w:tentative="1">
      <w:start w:val="1"/>
      <w:numFmt w:val="lowerLetter"/>
      <w:lvlText w:val="%5."/>
      <w:lvlJc w:val="left"/>
      <w:pPr>
        <w:ind w:left="3303" w:hanging="360"/>
      </w:pPr>
    </w:lvl>
    <w:lvl w:ilvl="5" w:tplc="241A001B" w:tentative="1">
      <w:start w:val="1"/>
      <w:numFmt w:val="lowerRoman"/>
      <w:lvlText w:val="%6."/>
      <w:lvlJc w:val="right"/>
      <w:pPr>
        <w:ind w:left="4023" w:hanging="180"/>
      </w:pPr>
    </w:lvl>
    <w:lvl w:ilvl="6" w:tplc="241A000F" w:tentative="1">
      <w:start w:val="1"/>
      <w:numFmt w:val="decimal"/>
      <w:lvlText w:val="%7."/>
      <w:lvlJc w:val="left"/>
      <w:pPr>
        <w:ind w:left="4743" w:hanging="360"/>
      </w:pPr>
    </w:lvl>
    <w:lvl w:ilvl="7" w:tplc="241A0019" w:tentative="1">
      <w:start w:val="1"/>
      <w:numFmt w:val="lowerLetter"/>
      <w:lvlText w:val="%8."/>
      <w:lvlJc w:val="left"/>
      <w:pPr>
        <w:ind w:left="5463" w:hanging="360"/>
      </w:pPr>
    </w:lvl>
    <w:lvl w:ilvl="8" w:tplc="241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73597FCA"/>
    <w:multiLevelType w:val="hybridMultilevel"/>
    <w:tmpl w:val="4228879A"/>
    <w:lvl w:ilvl="0" w:tplc="05CCC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58139">
    <w:abstractNumId w:val="3"/>
  </w:num>
  <w:num w:numId="2" w16cid:durableId="1101801508">
    <w:abstractNumId w:val="5"/>
  </w:num>
  <w:num w:numId="3" w16cid:durableId="1142455432">
    <w:abstractNumId w:val="0"/>
  </w:num>
  <w:num w:numId="4" w16cid:durableId="1509443686">
    <w:abstractNumId w:val="7"/>
  </w:num>
  <w:num w:numId="5" w16cid:durableId="1423799966">
    <w:abstractNumId w:val="1"/>
  </w:num>
  <w:num w:numId="6" w16cid:durableId="284773464">
    <w:abstractNumId w:val="6"/>
  </w:num>
  <w:num w:numId="7" w16cid:durableId="601113251">
    <w:abstractNumId w:val="2"/>
  </w:num>
  <w:num w:numId="8" w16cid:durableId="600725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16"/>
    <w:rsid w:val="00016DE6"/>
    <w:rsid w:val="00023E41"/>
    <w:rsid w:val="00036C8E"/>
    <w:rsid w:val="0004263C"/>
    <w:rsid w:val="00082139"/>
    <w:rsid w:val="000A521A"/>
    <w:rsid w:val="000C55A9"/>
    <w:rsid w:val="000C6392"/>
    <w:rsid w:val="000E32E7"/>
    <w:rsid w:val="000F508F"/>
    <w:rsid w:val="001100C1"/>
    <w:rsid w:val="0011403D"/>
    <w:rsid w:val="001416AE"/>
    <w:rsid w:val="001737D3"/>
    <w:rsid w:val="0019013D"/>
    <w:rsid w:val="001E34AF"/>
    <w:rsid w:val="001F3004"/>
    <w:rsid w:val="00251F25"/>
    <w:rsid w:val="00271AB4"/>
    <w:rsid w:val="002A51FE"/>
    <w:rsid w:val="002A5EDE"/>
    <w:rsid w:val="002B5616"/>
    <w:rsid w:val="002C1F93"/>
    <w:rsid w:val="002D08D2"/>
    <w:rsid w:val="002D15EA"/>
    <w:rsid w:val="002E25E4"/>
    <w:rsid w:val="002E52C3"/>
    <w:rsid w:val="002E5493"/>
    <w:rsid w:val="00325F80"/>
    <w:rsid w:val="00337B32"/>
    <w:rsid w:val="003804C8"/>
    <w:rsid w:val="003A4A08"/>
    <w:rsid w:val="003A6ED0"/>
    <w:rsid w:val="003B420F"/>
    <w:rsid w:val="003F0414"/>
    <w:rsid w:val="003F44EA"/>
    <w:rsid w:val="003F7E9D"/>
    <w:rsid w:val="0043126D"/>
    <w:rsid w:val="004364D0"/>
    <w:rsid w:val="0046573A"/>
    <w:rsid w:val="00481773"/>
    <w:rsid w:val="00484912"/>
    <w:rsid w:val="004B4072"/>
    <w:rsid w:val="005054AE"/>
    <w:rsid w:val="00524F99"/>
    <w:rsid w:val="005537CE"/>
    <w:rsid w:val="00563BBE"/>
    <w:rsid w:val="00577907"/>
    <w:rsid w:val="005B02DB"/>
    <w:rsid w:val="005D0684"/>
    <w:rsid w:val="005D7BF2"/>
    <w:rsid w:val="005E6C7C"/>
    <w:rsid w:val="0061598F"/>
    <w:rsid w:val="00636A6B"/>
    <w:rsid w:val="00643660"/>
    <w:rsid w:val="006943BC"/>
    <w:rsid w:val="006A504E"/>
    <w:rsid w:val="006B1FB5"/>
    <w:rsid w:val="006D7CA7"/>
    <w:rsid w:val="007276E3"/>
    <w:rsid w:val="0074075F"/>
    <w:rsid w:val="00743DB2"/>
    <w:rsid w:val="00744EAB"/>
    <w:rsid w:val="0075233D"/>
    <w:rsid w:val="00771DB1"/>
    <w:rsid w:val="00787875"/>
    <w:rsid w:val="00787D5B"/>
    <w:rsid w:val="007B2DF0"/>
    <w:rsid w:val="007C0165"/>
    <w:rsid w:val="007C7B7D"/>
    <w:rsid w:val="007E1808"/>
    <w:rsid w:val="00811B5B"/>
    <w:rsid w:val="00813024"/>
    <w:rsid w:val="00820A97"/>
    <w:rsid w:val="00833D16"/>
    <w:rsid w:val="00850C39"/>
    <w:rsid w:val="00880EE4"/>
    <w:rsid w:val="008B7610"/>
    <w:rsid w:val="008C09FE"/>
    <w:rsid w:val="008E236E"/>
    <w:rsid w:val="008E3A9B"/>
    <w:rsid w:val="008E6076"/>
    <w:rsid w:val="00901E45"/>
    <w:rsid w:val="00911354"/>
    <w:rsid w:val="00931625"/>
    <w:rsid w:val="00986817"/>
    <w:rsid w:val="00987FC7"/>
    <w:rsid w:val="009A0EC5"/>
    <w:rsid w:val="009A6246"/>
    <w:rsid w:val="009B3E57"/>
    <w:rsid w:val="009E1EB4"/>
    <w:rsid w:val="009E6569"/>
    <w:rsid w:val="00A27660"/>
    <w:rsid w:val="00A54187"/>
    <w:rsid w:val="00A65556"/>
    <w:rsid w:val="00A963FE"/>
    <w:rsid w:val="00AB75DB"/>
    <w:rsid w:val="00AC6424"/>
    <w:rsid w:val="00AD40BD"/>
    <w:rsid w:val="00AD49DD"/>
    <w:rsid w:val="00B04E6D"/>
    <w:rsid w:val="00B10BC0"/>
    <w:rsid w:val="00B16AFA"/>
    <w:rsid w:val="00B21F8F"/>
    <w:rsid w:val="00B50EF5"/>
    <w:rsid w:val="00B80598"/>
    <w:rsid w:val="00B82B4D"/>
    <w:rsid w:val="00B873D9"/>
    <w:rsid w:val="00BC78D3"/>
    <w:rsid w:val="00BD226C"/>
    <w:rsid w:val="00BF2D71"/>
    <w:rsid w:val="00C20670"/>
    <w:rsid w:val="00C42A0F"/>
    <w:rsid w:val="00C44421"/>
    <w:rsid w:val="00C54BEB"/>
    <w:rsid w:val="00C736A4"/>
    <w:rsid w:val="00C74A07"/>
    <w:rsid w:val="00C81BEF"/>
    <w:rsid w:val="00C857FC"/>
    <w:rsid w:val="00CA2EB9"/>
    <w:rsid w:val="00CA3969"/>
    <w:rsid w:val="00CA58BE"/>
    <w:rsid w:val="00CC575C"/>
    <w:rsid w:val="00CC58C1"/>
    <w:rsid w:val="00CD26A7"/>
    <w:rsid w:val="00CF3066"/>
    <w:rsid w:val="00D1557D"/>
    <w:rsid w:val="00D24108"/>
    <w:rsid w:val="00D31C1C"/>
    <w:rsid w:val="00D46A26"/>
    <w:rsid w:val="00D85623"/>
    <w:rsid w:val="00DA2762"/>
    <w:rsid w:val="00DD3E95"/>
    <w:rsid w:val="00DF24AC"/>
    <w:rsid w:val="00DF5F6E"/>
    <w:rsid w:val="00E1221D"/>
    <w:rsid w:val="00E62DBD"/>
    <w:rsid w:val="00E71E16"/>
    <w:rsid w:val="00E759B1"/>
    <w:rsid w:val="00E8605D"/>
    <w:rsid w:val="00EA3F83"/>
    <w:rsid w:val="00EE6139"/>
    <w:rsid w:val="00EF3776"/>
    <w:rsid w:val="00F00431"/>
    <w:rsid w:val="00F00B1F"/>
    <w:rsid w:val="00F03236"/>
    <w:rsid w:val="00F03FA4"/>
    <w:rsid w:val="00F07C2D"/>
    <w:rsid w:val="00F119D0"/>
    <w:rsid w:val="00F27F69"/>
    <w:rsid w:val="00FA3628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D0F84"/>
  <w15:docId w15:val="{BACB7B6D-8A78-4174-B2B1-52600239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16"/>
  </w:style>
  <w:style w:type="paragraph" w:styleId="Footer">
    <w:name w:val="footer"/>
    <w:basedOn w:val="Normal"/>
    <w:link w:val="FooterChar"/>
    <w:uiPriority w:val="99"/>
    <w:unhideWhenUsed/>
    <w:rsid w:val="002B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16"/>
  </w:style>
  <w:style w:type="character" w:styleId="PageNumber">
    <w:name w:val="page number"/>
    <w:basedOn w:val="DefaultParagraphFont"/>
    <w:rsid w:val="002B5616"/>
  </w:style>
  <w:style w:type="table" w:styleId="TableGrid">
    <w:name w:val="Table Grid"/>
    <w:basedOn w:val="TableNormal"/>
    <w:uiPriority w:val="59"/>
    <w:rsid w:val="0001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BEF"/>
    <w:pPr>
      <w:ind w:left="720"/>
      <w:contextualSpacing/>
    </w:pPr>
  </w:style>
  <w:style w:type="character" w:styleId="Hyperlink">
    <w:name w:val="Hyperlink"/>
    <w:rsid w:val="00EF3776"/>
    <w:rPr>
      <w:color w:val="0000FF"/>
      <w:u w:val="single"/>
    </w:rPr>
  </w:style>
  <w:style w:type="paragraph" w:customStyle="1" w:styleId="MB-Normal-M-NI-SRB">
    <w:name w:val="MB-Normal-M-NI-SRB"/>
    <w:basedOn w:val="Normal"/>
    <w:rsid w:val="00FA3628"/>
    <w:pPr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8E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8273-7EC8-4765-B15B-E2135DA1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Stanković</dc:creator>
  <cp:lastModifiedBy>Tanja Jovanović</cp:lastModifiedBy>
  <cp:revision>4</cp:revision>
  <cp:lastPrinted>2024-08-29T13:49:00Z</cp:lastPrinted>
  <dcterms:created xsi:type="dcterms:W3CDTF">2024-08-30T07:27:00Z</dcterms:created>
  <dcterms:modified xsi:type="dcterms:W3CDTF">2024-09-27T09:46:00Z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f61e9-7410-4c15-9e17-9af484437d7c_Enabled">
    <vt:lpwstr>True</vt:lpwstr>
  </property>
  <property fmtid="{D5CDD505-2E9C-101B-9397-08002B2CF9AE}" pid="3" name="MSIP_Label_ba1f61e9-7410-4c15-9e17-9af484437d7c_SiteId">
    <vt:lpwstr>4ed15eaf-d69d-49e4-b264-afae60149deb</vt:lpwstr>
  </property>
  <property fmtid="{D5CDD505-2E9C-101B-9397-08002B2CF9AE}" pid="4" name="MSIP_Label_ba1f61e9-7410-4c15-9e17-9af484437d7c_Ref">
    <vt:lpwstr>https://api.informationprotection.azure.com/api/4ed15eaf-d69d-49e4-b264-afae60149deb</vt:lpwstr>
  </property>
  <property fmtid="{D5CDD505-2E9C-101B-9397-08002B2CF9AE}" pid="5" name="MSIP_Label_ba1f61e9-7410-4c15-9e17-9af484437d7c_Owner">
    <vt:lpwstr>ljiljana.stankovic@jubmes.rs</vt:lpwstr>
  </property>
  <property fmtid="{D5CDD505-2E9C-101B-9397-08002B2CF9AE}" pid="6" name="MSIP_Label_ba1f61e9-7410-4c15-9e17-9af484437d7c_SetDate">
    <vt:lpwstr>2020-03-06T13:20:59.2438672+01:00</vt:lpwstr>
  </property>
  <property fmtid="{D5CDD505-2E9C-101B-9397-08002B2CF9AE}" pid="7" name="MSIP_Label_ba1f61e9-7410-4c15-9e17-9af484437d7c_Name">
    <vt:lpwstr>Javni - Public</vt:lpwstr>
  </property>
  <property fmtid="{D5CDD505-2E9C-101B-9397-08002B2CF9AE}" pid="8" name="MSIP_Label_ba1f61e9-7410-4c15-9e17-9af484437d7c_Application">
    <vt:lpwstr>Microsoft Azure Information Protection</vt:lpwstr>
  </property>
  <property fmtid="{D5CDD505-2E9C-101B-9397-08002B2CF9AE}" pid="9" name="MSIP_Label_ba1f61e9-7410-4c15-9e17-9af484437d7c_Extended_MSFT_Method">
    <vt:lpwstr>Manual</vt:lpwstr>
  </property>
  <property fmtid="{D5CDD505-2E9C-101B-9397-08002B2CF9AE}" pid="10" name="Sensitivity">
    <vt:lpwstr>Javni - Public</vt:lpwstr>
  </property>
</Properties>
</file>